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6E" w:rsidRPr="00DF356E" w:rsidRDefault="00DF356E" w:rsidP="00DF35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6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F356E" w:rsidRPr="00DF356E" w:rsidRDefault="00DF356E" w:rsidP="00DF35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6E">
        <w:rPr>
          <w:rFonts w:ascii="Times New Roman" w:hAnsi="Times New Roman" w:cs="Times New Roman"/>
          <w:b/>
          <w:sz w:val="24"/>
          <w:szCs w:val="24"/>
        </w:rPr>
        <w:t xml:space="preserve"> «Детский сад комбинированного вида №4 «Теремок» города </w:t>
      </w:r>
      <w:proofErr w:type="spellStart"/>
      <w:r w:rsidRPr="00DF356E">
        <w:rPr>
          <w:rFonts w:ascii="Times New Roman" w:hAnsi="Times New Roman" w:cs="Times New Roman"/>
          <w:b/>
          <w:sz w:val="24"/>
          <w:szCs w:val="24"/>
        </w:rPr>
        <w:t>Новопавловска</w:t>
      </w:r>
      <w:proofErr w:type="spellEnd"/>
      <w:r w:rsidRPr="00DF356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F356E" w:rsidRPr="00DF356E" w:rsidRDefault="00DF356E" w:rsidP="00DF35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56E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 4 «Теремок» </w:t>
      </w:r>
      <w:proofErr w:type="spellStart"/>
      <w:r w:rsidRPr="00DF356E">
        <w:rPr>
          <w:rFonts w:ascii="Times New Roman" w:hAnsi="Times New Roman" w:cs="Times New Roman"/>
          <w:b/>
          <w:sz w:val="24"/>
          <w:szCs w:val="24"/>
        </w:rPr>
        <w:t>г.Новопавловска</w:t>
      </w:r>
      <w:proofErr w:type="spellEnd"/>
      <w:r w:rsidRPr="00DF356E">
        <w:rPr>
          <w:rFonts w:ascii="Times New Roman" w:hAnsi="Times New Roman" w:cs="Times New Roman"/>
          <w:b/>
          <w:sz w:val="24"/>
          <w:szCs w:val="24"/>
        </w:rPr>
        <w:t>)</w:t>
      </w:r>
    </w:p>
    <w:p w:rsidR="00DF356E" w:rsidRPr="00DF356E" w:rsidRDefault="00DF356E" w:rsidP="00DF35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56E">
        <w:rPr>
          <w:rFonts w:ascii="Times New Roman" w:hAnsi="Times New Roman" w:cs="Times New Roman"/>
          <w:sz w:val="24"/>
          <w:szCs w:val="24"/>
        </w:rPr>
        <w:t xml:space="preserve">357300 Ставропольский край г. </w:t>
      </w:r>
      <w:proofErr w:type="spellStart"/>
      <w:r w:rsidRPr="00DF356E">
        <w:rPr>
          <w:rFonts w:ascii="Times New Roman" w:hAnsi="Times New Roman" w:cs="Times New Roman"/>
          <w:sz w:val="24"/>
          <w:szCs w:val="24"/>
        </w:rPr>
        <w:t>Новопавловск</w:t>
      </w:r>
      <w:proofErr w:type="spellEnd"/>
      <w:r w:rsidRPr="00DF356E">
        <w:rPr>
          <w:rFonts w:ascii="Times New Roman" w:hAnsi="Times New Roman" w:cs="Times New Roman"/>
          <w:sz w:val="24"/>
          <w:szCs w:val="24"/>
        </w:rPr>
        <w:t xml:space="preserve"> ул. Лесная д. 7 </w:t>
      </w:r>
    </w:p>
    <w:p w:rsidR="00DF356E" w:rsidRPr="00DF356E" w:rsidRDefault="00DF356E" w:rsidP="00DF356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356E">
        <w:rPr>
          <w:rFonts w:ascii="Times New Roman" w:hAnsi="Times New Roman" w:cs="Times New Roman"/>
          <w:sz w:val="24"/>
          <w:szCs w:val="24"/>
        </w:rPr>
        <w:t xml:space="preserve">(887938) 5-28-31   </w:t>
      </w:r>
      <w:hyperlink r:id="rId8" w:history="1">
        <w:r w:rsidRPr="00DF356E">
          <w:rPr>
            <w:rStyle w:val="af6"/>
            <w:rFonts w:ascii="Times New Roman" w:hAnsi="Times New Roman" w:cs="Times New Roman"/>
            <w:sz w:val="24"/>
            <w:szCs w:val="24"/>
          </w:rPr>
          <w:t>teremok4novopavlovsk@mail.ru</w:t>
        </w:r>
      </w:hyperlink>
      <w:r w:rsidRPr="00DF356E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9" w:history="1">
        <w:r w:rsidRPr="00DF356E">
          <w:rPr>
            <w:rStyle w:val="af6"/>
            <w:rFonts w:ascii="Times New Roman" w:hAnsi="Times New Roman" w:cs="Times New Roman"/>
            <w:sz w:val="24"/>
            <w:szCs w:val="24"/>
          </w:rPr>
          <w:t>www.дс4теремок.кмрск.рф</w:t>
        </w:r>
      </w:hyperlink>
    </w:p>
    <w:p w:rsidR="00DF356E" w:rsidRDefault="00DF356E" w:rsidP="00DF356E">
      <w:pPr>
        <w:pBdr>
          <w:bottom w:val="single" w:sz="12" w:space="1" w:color="auto"/>
        </w:pBdr>
        <w:spacing w:line="240" w:lineRule="auto"/>
        <w:jc w:val="center"/>
      </w:pPr>
      <w:r w:rsidRPr="00DF356E">
        <w:rPr>
          <w:rFonts w:ascii="Times New Roman" w:hAnsi="Times New Roman" w:cs="Times New Roman"/>
          <w:sz w:val="24"/>
          <w:szCs w:val="24"/>
        </w:rPr>
        <w:t>ИНН /КПП 2609014003/260901001    ОГРН 1022602222158</w:t>
      </w:r>
    </w:p>
    <w:tbl>
      <w:tblPr>
        <w:tblStyle w:val="a5"/>
        <w:tblW w:w="14567" w:type="dxa"/>
        <w:tblLayout w:type="fixed"/>
        <w:tblLook w:val="04A0"/>
      </w:tblPr>
      <w:tblGrid>
        <w:gridCol w:w="7763"/>
        <w:gridCol w:w="6804"/>
      </w:tblGrid>
      <w:tr w:rsidR="00355E18" w:rsidTr="0001038D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55E18" w:rsidRPr="00355E18" w:rsidRDefault="00355E18" w:rsidP="0001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Принята:</w:t>
            </w:r>
          </w:p>
          <w:p w:rsidR="00355E18" w:rsidRPr="00355E18" w:rsidRDefault="00355E18" w:rsidP="0001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355E18" w:rsidRPr="00355E18" w:rsidRDefault="00355E18" w:rsidP="0001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355E18" w:rsidRPr="00355E18" w:rsidRDefault="00355E18" w:rsidP="00010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10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0F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10F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5E18" w:rsidRPr="00355E18" w:rsidRDefault="00355E18" w:rsidP="0034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341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55E18" w:rsidRPr="00355E18" w:rsidRDefault="00355E18" w:rsidP="000C1512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355E18" w:rsidRPr="00355E18" w:rsidRDefault="00355E18" w:rsidP="000C1512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Заведующий МБДОУ</w:t>
            </w:r>
          </w:p>
          <w:p w:rsidR="00355E18" w:rsidRPr="00355E18" w:rsidRDefault="00355E18" w:rsidP="000C1512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«Детский сад №4 «Теремок»</w:t>
            </w:r>
          </w:p>
          <w:p w:rsidR="00355E18" w:rsidRPr="00355E18" w:rsidRDefault="00355E18" w:rsidP="000C1512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Новопавловска</w:t>
            </w:r>
            <w:proofErr w:type="spellEnd"/>
          </w:p>
          <w:p w:rsidR="00355E18" w:rsidRPr="00355E18" w:rsidRDefault="00355E18" w:rsidP="003410FC">
            <w:pPr>
              <w:ind w:firstLine="11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__________Толокольник</w:t>
            </w:r>
            <w:proofErr w:type="spellEnd"/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 В.М.                                          </w:t>
            </w:r>
            <w:r w:rsidR="00DF356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 xml:space="preserve">пр. № </w:t>
            </w:r>
            <w:r w:rsidR="003410F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-увр от 26.0</w:t>
            </w:r>
            <w:r w:rsidR="00341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55E18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</w:tr>
    </w:tbl>
    <w:p w:rsidR="002E7AAB" w:rsidRDefault="002E7AAB" w:rsidP="000C1512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2E7AAB" w:rsidRDefault="002E7AAB" w:rsidP="000C1512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40"/>
        </w:rPr>
      </w:pPr>
    </w:p>
    <w:p w:rsidR="00DC4B34" w:rsidRPr="005410C4" w:rsidRDefault="00DC4B34" w:rsidP="0001038D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д</w:t>
      </w:r>
      <w:r w:rsidR="002E7AAB"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</w:t>
      </w: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2E7AAB"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</w:t>
      </w: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040F31" w:rsidRPr="005410C4" w:rsidRDefault="00040F31" w:rsidP="0001038D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по платным образовательным услугам</w:t>
      </w:r>
    </w:p>
    <w:p w:rsidR="002E7AAB" w:rsidRPr="005410C4" w:rsidRDefault="00040F31" w:rsidP="0001038D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«Тропинка к школе»</w:t>
      </w:r>
    </w:p>
    <w:p w:rsidR="002E7AAB" w:rsidRPr="005410C4" w:rsidRDefault="002E7AAB" w:rsidP="0001038D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(подготовка детей к школе)</w:t>
      </w:r>
    </w:p>
    <w:p w:rsidR="00355E18" w:rsidRPr="005410C4" w:rsidRDefault="00355E18" w:rsidP="0001038D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bCs/>
          <w:sz w:val="28"/>
          <w:szCs w:val="28"/>
        </w:rPr>
        <w:t>социально-педагогической направленности</w:t>
      </w:r>
    </w:p>
    <w:p w:rsidR="00DF356E" w:rsidRPr="005410C4" w:rsidRDefault="005410C4" w:rsidP="0001038D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bCs/>
          <w:sz w:val="28"/>
          <w:szCs w:val="28"/>
        </w:rPr>
        <w:t>в старшей группе комбинированной направленности «Колокольчик»</w:t>
      </w:r>
    </w:p>
    <w:p w:rsidR="002E7AAB" w:rsidRPr="005410C4" w:rsidRDefault="00355E18" w:rsidP="0001038D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 обучающихся: </w:t>
      </w:r>
      <w:r w:rsidR="00DC4B34" w:rsidRPr="005410C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5410C4">
        <w:rPr>
          <w:rFonts w:ascii="Times New Roman" w:eastAsia="Times New Roman" w:hAnsi="Times New Roman" w:cs="Times New Roman"/>
          <w:bCs/>
          <w:sz w:val="28"/>
          <w:szCs w:val="28"/>
        </w:rPr>
        <w:t>-7 лет</w:t>
      </w:r>
    </w:p>
    <w:p w:rsidR="002E7AAB" w:rsidRPr="005410C4" w:rsidRDefault="002E7AAB" w:rsidP="0001038D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</w:t>
      </w:r>
      <w:r w:rsidR="00DC4B34"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: 2</w:t>
      </w: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DC4B34"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2E7AAB" w:rsidRPr="005410C4" w:rsidRDefault="005410C4" w:rsidP="0001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5410C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Козлова Л.И.</w:t>
      </w:r>
    </w:p>
    <w:p w:rsidR="00040F31" w:rsidRDefault="00040F31" w:rsidP="0001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01038D" w:rsidRDefault="00040F31" w:rsidP="0001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C4B34"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г.Новопавловск</w:t>
      </w:r>
      <w:proofErr w:type="spellEnd"/>
      <w:r w:rsidRPr="00DC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B62D0" w:rsidRPr="00DC4B34" w:rsidRDefault="00040F31" w:rsidP="00010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B34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614DCE" w:rsidRDefault="00614DCE" w:rsidP="000C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9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D3AEB" w:rsidRDefault="00DD3AEB" w:rsidP="000C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1.   Целевой</w:t>
      </w:r>
    </w:p>
    <w:p w:rsidR="00D6696D" w:rsidRPr="00EC29AC" w:rsidRDefault="00D6696D" w:rsidP="00D6696D">
      <w:pPr>
        <w:pStyle w:val="a3"/>
        <w:numPr>
          <w:ilvl w:val="1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</w:t>
      </w:r>
    </w:p>
    <w:p w:rsidR="00D6696D" w:rsidRPr="00EC29AC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>1.2 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задачи реализации дополнительной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>1.3 Принципы формирования дополнительной программы </w:t>
      </w:r>
    </w:p>
    <w:p w:rsidR="00D6696D" w:rsidRPr="00EC29AC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>1.4 Значимые для разработки и реализации дополнительной программы возрастные и индивидуальные особенности.</w:t>
      </w:r>
    </w:p>
    <w:p w:rsidR="00D6696D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EC29AC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Ожидаемые образовательные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результаты</w:t>
      </w:r>
      <w:r w:rsidR="00E74773">
        <w:rPr>
          <w:rFonts w:ascii="Times New Roman" w:eastAsia="Times New Roman" w:hAnsi="Times New Roman" w:cs="Times New Roman"/>
          <w:color w:val="000000"/>
          <w:sz w:val="28"/>
        </w:rPr>
        <w:t xml:space="preserve"> (целевые ориентиры)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освоения программы</w:t>
      </w:r>
    </w:p>
    <w:p w:rsidR="00D6696D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E7AAB">
        <w:rPr>
          <w:rFonts w:ascii="Times New Roman" w:eastAsia="Times New Roman" w:hAnsi="Times New Roman" w:cs="Times New Roman"/>
          <w:b/>
          <w:color w:val="000000"/>
          <w:sz w:val="28"/>
        </w:rPr>
        <w:t>Раздел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2E7AAB">
        <w:rPr>
          <w:rFonts w:ascii="Times New Roman" w:eastAsia="Times New Roman" w:hAnsi="Times New Roman" w:cs="Times New Roman"/>
          <w:b/>
          <w:color w:val="000000"/>
          <w:sz w:val="28"/>
        </w:rPr>
        <w:t>2. Содержательный</w:t>
      </w:r>
    </w:p>
    <w:p w:rsidR="00D6696D" w:rsidRPr="006921E1" w:rsidRDefault="00D6696D" w:rsidP="00D6696D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6921E1">
        <w:rPr>
          <w:rFonts w:ascii="Times New Roman" w:eastAsia="Calibri" w:hAnsi="Times New Roman" w:cs="Times New Roman"/>
          <w:sz w:val="28"/>
          <w:szCs w:val="28"/>
        </w:rPr>
        <w:t>Содержание программы «</w:t>
      </w:r>
      <w:r w:rsidRPr="006921E1">
        <w:rPr>
          <w:rFonts w:ascii="Times New Roman" w:eastAsia="Times New Roman" w:hAnsi="Times New Roman" w:cs="Times New Roman"/>
          <w:sz w:val="28"/>
          <w:szCs w:val="28"/>
        </w:rPr>
        <w:t>В мире звуков и букв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6696D" w:rsidRDefault="00D6696D" w:rsidP="00D6696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 </w:t>
      </w:r>
      <w:r w:rsidRPr="006921E1">
        <w:rPr>
          <w:rFonts w:ascii="Times New Roman" w:eastAsia="Calibri" w:hAnsi="Times New Roman" w:cs="Times New Roman"/>
          <w:sz w:val="28"/>
          <w:szCs w:val="28"/>
        </w:rPr>
        <w:t>Содержание программы «</w:t>
      </w:r>
      <w:r w:rsidRPr="006921E1">
        <w:rPr>
          <w:rFonts w:ascii="Times New Roman" w:eastAsia="Times New Roman" w:hAnsi="Times New Roman" w:cs="Times New Roman"/>
          <w:sz w:val="28"/>
          <w:szCs w:val="28"/>
        </w:rPr>
        <w:t>В мире чисел и цифр</w:t>
      </w:r>
      <w:r w:rsidRPr="006921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6696D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Вариативные формы, способы, методы и средства 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рограммы</w:t>
      </w:r>
    </w:p>
    <w:p w:rsidR="00D6696D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Способы поддержки детской инициативы</w:t>
      </w:r>
    </w:p>
    <w:p w:rsidR="00D6696D" w:rsidRPr="002E7AAB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Взаимодействие с семьями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воспитанников</w:t>
      </w:r>
    </w:p>
    <w:p w:rsidR="00D6696D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2.6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Взаимодействие с социумом</w:t>
      </w:r>
    </w:p>
    <w:p w:rsidR="00D6696D" w:rsidRPr="002E7AAB" w:rsidRDefault="00D6696D" w:rsidP="00D6696D">
      <w:pPr>
        <w:tabs>
          <w:tab w:val="left" w:pos="284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Раздел 3. Организационный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C90917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Перспективное планирование первого года обучения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 Перспективное планирование второго года обучения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3.3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Оценка индивидуального развития детей в рамках педагогической диагностики</w:t>
      </w:r>
    </w:p>
    <w:p w:rsidR="00D6696D" w:rsidRPr="008C632F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3.4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C632F">
        <w:rPr>
          <w:rFonts w:ascii="Times New Roman" w:hAnsi="Times New Roman"/>
          <w:sz w:val="28"/>
          <w:szCs w:val="28"/>
        </w:rPr>
        <w:t>Расписание платных образовательных услуг «Тропинка к школе»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Описание материально-технического обеспечения программы</w:t>
      </w:r>
    </w:p>
    <w:p w:rsidR="00D6696D" w:rsidRDefault="00D6696D" w:rsidP="00D6696D">
      <w:r w:rsidRPr="00C90917">
        <w:rPr>
          <w:rFonts w:ascii="Times New Roman" w:eastAsia="Times New Roman" w:hAnsi="Times New Roman" w:cs="Times New Roman"/>
          <w:bCs/>
          <w:color w:val="000000"/>
          <w:sz w:val="28"/>
        </w:rPr>
        <w:t>Методическое оснащение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7523F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                           </w:t>
      </w:r>
    </w:p>
    <w:p w:rsidR="00517850" w:rsidRDefault="00517850" w:rsidP="00517850">
      <w:pPr>
        <w:shd w:val="clear" w:color="auto" w:fill="FFFFFF"/>
        <w:tabs>
          <w:tab w:val="left" w:pos="284"/>
        </w:tabs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</w:rPr>
      </w:pPr>
    </w:p>
    <w:p w:rsidR="00DD3AEB" w:rsidRDefault="00DD3AEB" w:rsidP="000C151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AEB" w:rsidRDefault="00DD3AEB" w:rsidP="000C151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AEB" w:rsidRDefault="00DD3AEB" w:rsidP="000C151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E" w:rsidRDefault="00614DCE" w:rsidP="000C151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7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7790">
        <w:rPr>
          <w:rFonts w:ascii="Times New Roman" w:eastAsia="Calibri" w:hAnsi="Times New Roman" w:cs="Times New Roman"/>
          <w:b/>
          <w:sz w:val="28"/>
          <w:szCs w:val="28"/>
        </w:rPr>
        <w:t>ЦЕЛЕВОЙ РАЗДЕЛ</w:t>
      </w:r>
    </w:p>
    <w:p w:rsidR="00614DCE" w:rsidRPr="00877790" w:rsidRDefault="00614DCE" w:rsidP="000C1512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E" w:rsidRPr="00BD28D4" w:rsidRDefault="00BD28D4" w:rsidP="00517850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1.1</w:t>
      </w:r>
      <w:r w:rsidR="00614DCE" w:rsidRPr="00BD28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Пояснительная записка</w:t>
      </w:r>
    </w:p>
    <w:p w:rsidR="00073D4E" w:rsidRDefault="00BD28D4" w:rsidP="00517850">
      <w:pPr>
        <w:pStyle w:val="a3"/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0C1512" w:rsidRDefault="00073D4E" w:rsidP="00517850">
      <w:pPr>
        <w:pStyle w:val="a3"/>
        <w:shd w:val="clear" w:color="auto" w:fill="FFFFFF"/>
        <w:spacing w:after="0" w:line="240" w:lineRule="auto"/>
        <w:ind w:left="142" w:righ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Программа предназначена для развития и обучения детей </w:t>
      </w:r>
      <w:r w:rsidR="0001038D">
        <w:rPr>
          <w:rFonts w:ascii="Times New Roman" w:eastAsia="Times New Roman" w:hAnsi="Times New Roman" w:cs="Times New Roman"/>
          <w:color w:val="000000"/>
          <w:sz w:val="28"/>
        </w:rPr>
        <w:t>5-7 лет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1038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и  представлена 2-мя </w:t>
      </w:r>
      <w:r w:rsidR="00FB657E">
        <w:rPr>
          <w:rFonts w:ascii="Times New Roman" w:eastAsia="Times New Roman" w:hAnsi="Times New Roman" w:cs="Times New Roman"/>
          <w:color w:val="000000"/>
          <w:sz w:val="28"/>
        </w:rPr>
        <w:t>программами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0C1512"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01038D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  <w:r w:rsidR="000C1512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FB657E">
        <w:rPr>
          <w:rFonts w:ascii="Times New Roman" w:eastAsia="Times New Roman" w:hAnsi="Times New Roman" w:cs="Times New Roman"/>
          <w:color w:val="000000"/>
          <w:sz w:val="28"/>
        </w:rPr>
        <w:t xml:space="preserve">1-й </w:t>
      </w:r>
      <w:r w:rsidR="00FB657E" w:rsidRPr="00FB657E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FB657E">
        <w:rPr>
          <w:rFonts w:ascii="Times New Roman" w:eastAsia="Calibri" w:hAnsi="Times New Roman" w:cs="Times New Roman"/>
          <w:sz w:val="28"/>
          <w:szCs w:val="28"/>
        </w:rPr>
        <w:t>ой</w:t>
      </w:r>
      <w:r w:rsidR="00FB657E" w:rsidRPr="00FB657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B657E" w:rsidRPr="00FB657E">
        <w:rPr>
          <w:rFonts w:ascii="Times New Roman" w:eastAsia="Times New Roman" w:hAnsi="Times New Roman" w:cs="Times New Roman"/>
          <w:sz w:val="28"/>
          <w:szCs w:val="28"/>
        </w:rPr>
        <w:t>В мире звуков и букв»</w:t>
      </w:r>
      <w:r w:rsidRPr="00FB657E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составленное и разработанное на основе прог</w:t>
      </w:r>
      <w:r w:rsidR="00FB657E">
        <w:rPr>
          <w:rFonts w:ascii="Times New Roman" w:eastAsia="Times New Roman" w:hAnsi="Times New Roman" w:cs="Times New Roman"/>
          <w:color w:val="000000"/>
          <w:sz w:val="28"/>
        </w:rPr>
        <w:t>раммы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 и пособий «От звука к букве. Формирование  звуковой аналитико-синтетической активности дошкольников как предпосылки обуче</w:t>
      </w:r>
      <w:r w:rsidR="000C1512">
        <w:rPr>
          <w:rFonts w:ascii="Times New Roman" w:eastAsia="Times New Roman" w:hAnsi="Times New Roman" w:cs="Times New Roman"/>
          <w:color w:val="000000"/>
          <w:sz w:val="28"/>
        </w:rPr>
        <w:t xml:space="preserve">ния грамоте» Колесникова Е.В.  </w:t>
      </w:r>
    </w:p>
    <w:p w:rsidR="00073D4E" w:rsidRPr="00073D4E" w:rsidRDefault="00073D4E" w:rsidP="00517850">
      <w:pPr>
        <w:pStyle w:val="a3"/>
        <w:shd w:val="clear" w:color="auto" w:fill="FFFFFF"/>
        <w:spacing w:after="0" w:line="240" w:lineRule="auto"/>
        <w:ind w:left="142" w:right="709"/>
        <w:jc w:val="both"/>
        <w:rPr>
          <w:rFonts w:ascii="Calibri" w:eastAsia="Times New Roman" w:hAnsi="Calibri" w:cs="Calibri"/>
          <w:color w:val="000000"/>
        </w:rPr>
      </w:pP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B657E">
        <w:rPr>
          <w:rFonts w:ascii="Times New Roman" w:eastAsia="Times New Roman" w:hAnsi="Times New Roman" w:cs="Times New Roman"/>
          <w:color w:val="000000"/>
          <w:sz w:val="28"/>
        </w:rPr>
        <w:t xml:space="preserve">2-й </w:t>
      </w:r>
      <w:r w:rsidR="00FB657E" w:rsidRPr="00FB657E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FB657E">
        <w:rPr>
          <w:rFonts w:ascii="Times New Roman" w:eastAsia="Calibri" w:hAnsi="Times New Roman" w:cs="Times New Roman"/>
          <w:sz w:val="28"/>
          <w:szCs w:val="28"/>
        </w:rPr>
        <w:t>ой</w:t>
      </w:r>
      <w:r w:rsidR="00FB657E" w:rsidRPr="00FB6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>- «</w:t>
      </w:r>
      <w:r w:rsidR="00FB657E" w:rsidRPr="00FB657E">
        <w:rPr>
          <w:rFonts w:ascii="Times New Roman" w:eastAsia="Times New Roman" w:hAnsi="Times New Roman" w:cs="Times New Roman"/>
          <w:sz w:val="28"/>
          <w:szCs w:val="28"/>
        </w:rPr>
        <w:t>В мире чисел и цифр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», </w:t>
      </w:r>
      <w:proofErr w:type="gramStart"/>
      <w:r w:rsidRPr="00073D4E">
        <w:rPr>
          <w:rFonts w:ascii="Times New Roman" w:eastAsia="Times New Roman" w:hAnsi="Times New Roman" w:cs="Times New Roman"/>
          <w:color w:val="000000"/>
          <w:sz w:val="28"/>
        </w:rPr>
        <w:t>составленное</w:t>
      </w:r>
      <w:proofErr w:type="gramEnd"/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на основе программы «Математические ступеньки» </w:t>
      </w:r>
      <w:r w:rsidR="000C151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>и пособий: Колесникова Е.В.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«Я считаю до </w:t>
      </w: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0. Математика для детей </w:t>
      </w: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6 лет»,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C1512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>«Я считаю до 2</w:t>
      </w:r>
      <w:r>
        <w:rPr>
          <w:rFonts w:ascii="Times New Roman" w:eastAsia="Times New Roman" w:hAnsi="Times New Roman" w:cs="Times New Roman"/>
          <w:color w:val="000000"/>
          <w:sz w:val="28"/>
        </w:rPr>
        <w:t>0.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>Математика для детей 6-7 лет».</w:t>
      </w:r>
    </w:p>
    <w:p w:rsidR="00073D4E" w:rsidRPr="00073D4E" w:rsidRDefault="00073D4E" w:rsidP="00517850">
      <w:pPr>
        <w:pStyle w:val="a3"/>
        <w:shd w:val="clear" w:color="auto" w:fill="FFFFFF"/>
        <w:spacing w:after="0" w:line="240" w:lineRule="auto"/>
        <w:ind w:left="142" w:right="709"/>
        <w:jc w:val="both"/>
        <w:rPr>
          <w:rFonts w:ascii="Calibri" w:eastAsia="Times New Roman" w:hAnsi="Calibri" w:cs="Calibri"/>
          <w:color w:val="000000"/>
        </w:rPr>
      </w:pPr>
      <w:r w:rsidRPr="00073D4E">
        <w:rPr>
          <w:rFonts w:ascii="Times New Roman" w:eastAsia="Times New Roman" w:hAnsi="Times New Roman" w:cs="Times New Roman"/>
          <w:color w:val="000000"/>
          <w:sz w:val="28"/>
        </w:rPr>
        <w:t>      В программе учтены требования ФГОС ДО к структуре Программы, условиям ее реализации и результатам освоения Программы.</w:t>
      </w:r>
    </w:p>
    <w:p w:rsidR="00073D4E" w:rsidRPr="00073D4E" w:rsidRDefault="00073D4E" w:rsidP="00517850">
      <w:pPr>
        <w:pStyle w:val="a3"/>
        <w:shd w:val="clear" w:color="auto" w:fill="FFFFFF"/>
        <w:spacing w:after="0" w:line="240" w:lineRule="auto"/>
        <w:ind w:left="142" w:right="709"/>
        <w:jc w:val="both"/>
        <w:rPr>
          <w:rFonts w:ascii="Calibri" w:eastAsia="Times New Roman" w:hAnsi="Calibri" w:cs="Calibri"/>
          <w:color w:val="000000"/>
        </w:rPr>
      </w:pPr>
      <w:r w:rsidRPr="00073D4E">
        <w:rPr>
          <w:rFonts w:ascii="Times New Roman" w:eastAsia="Times New Roman" w:hAnsi="Times New Roman" w:cs="Times New Roman"/>
          <w:color w:val="000000"/>
          <w:sz w:val="28"/>
        </w:rPr>
        <w:t> Работа с воспитанниками по данной программе обеспечивает их общее психическое развитие, формирование предпосылок  к учебной деятельности и качеств, необходимых для адаптации к успешному обучению в школе.</w:t>
      </w:r>
    </w:p>
    <w:p w:rsidR="00073D4E" w:rsidRPr="00073D4E" w:rsidRDefault="00073D4E" w:rsidP="00517850">
      <w:pPr>
        <w:shd w:val="clear" w:color="auto" w:fill="FFFFFF"/>
        <w:spacing w:after="0" w:line="240" w:lineRule="auto"/>
        <w:ind w:left="142" w:right="709"/>
        <w:jc w:val="both"/>
        <w:rPr>
          <w:rFonts w:ascii="Calibri" w:eastAsia="Times New Roman" w:hAnsi="Calibri" w:cs="Calibri"/>
          <w:color w:val="000000"/>
        </w:rPr>
      </w:pPr>
      <w:r w:rsidRPr="00073D4E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073D4E" w:rsidRPr="00073D4E" w:rsidRDefault="00073D4E" w:rsidP="00517850">
      <w:pPr>
        <w:pStyle w:val="a3"/>
        <w:shd w:val="clear" w:color="auto" w:fill="FFFFFF"/>
        <w:spacing w:after="0" w:line="240" w:lineRule="auto"/>
        <w:ind w:left="142" w:right="709"/>
        <w:jc w:val="both"/>
        <w:rPr>
          <w:rFonts w:ascii="Calibri" w:eastAsia="Times New Roman" w:hAnsi="Calibri" w:cs="Calibri"/>
          <w:color w:val="000000"/>
        </w:rPr>
      </w:pPr>
      <w:r w:rsidRPr="00073D4E">
        <w:rPr>
          <w:rFonts w:ascii="Times New Roman" w:eastAsia="Times New Roman" w:hAnsi="Times New Roman" w:cs="Times New Roman"/>
          <w:color w:val="000000"/>
          <w:sz w:val="28"/>
        </w:rPr>
        <w:t>             Программа составлена с учетом следующих </w:t>
      </w:r>
      <w:r w:rsidRPr="00073D4E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нормативных документов: </w:t>
      </w:r>
      <w:r w:rsidRPr="00073D4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2709B" w:rsidRDefault="0072709B" w:rsidP="0072709B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Положение ДОО «О рабочей программе дополнительного образования»;</w:t>
      </w:r>
    </w:p>
    <w:p w:rsidR="0072709B" w:rsidRDefault="0072709B" w:rsidP="0072709B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- Федеральный закон от 29.12.12 г. № 273-ФЗ «Об образовании в Российской Федерации»;</w:t>
      </w:r>
    </w:p>
    <w:p w:rsidR="0072709B" w:rsidRDefault="0072709B" w:rsidP="0072709B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  от 15.09.2020 № 1441 «Об утверждении правил оказания платных образовательных услуг»;</w:t>
      </w:r>
      <w:r>
        <w:rPr>
          <w:rFonts w:ascii="Times New Roman" w:eastAsia="Times New Roman" w:hAnsi="Times New Roman" w:cs="Times New Roman"/>
          <w:color w:val="000000"/>
          <w:sz w:val="28"/>
        </w:rPr>
        <w:t>- Концепция развития дополнительного образования детей от 4 сентября 2014 г. № 1726-р;</w:t>
      </w:r>
    </w:p>
    <w:p w:rsidR="0072709B" w:rsidRDefault="0072709B" w:rsidP="0072709B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Постановление Главного государственного санитарного врача РФ   «Об утверждении СанПиН 2.4.3648-20 «Санитарно-эпидемиологические требования к устройству, содержанию и организации режима работы дошкольных образовательных учреждений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с изменениями);</w:t>
      </w:r>
    </w:p>
    <w:p w:rsidR="0072709B" w:rsidRDefault="0072709B" w:rsidP="0072709B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Устав ДОО;</w:t>
      </w:r>
    </w:p>
    <w:p w:rsidR="0072709B" w:rsidRDefault="0072709B" w:rsidP="0072709B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Учебный план.</w:t>
      </w:r>
    </w:p>
    <w:p w:rsidR="00614DCE" w:rsidRPr="00877790" w:rsidRDefault="00614DCE" w:rsidP="00517850">
      <w:pPr>
        <w:pStyle w:val="a3"/>
        <w:shd w:val="clear" w:color="auto" w:fill="FFFFFF"/>
        <w:spacing w:after="0" w:line="240" w:lineRule="auto"/>
        <w:ind w:left="142" w:right="709"/>
        <w:jc w:val="both"/>
        <w:textAlignment w:val="baseline"/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left="142" w:right="709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Актуальностью и целесообразностью</w:t>
      </w:r>
      <w:r w:rsidRPr="00877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создания данной образовательной программы является социальный запрос родителей и школы.  Интеллектуальная готовность ребенка (наряду с эмоциональной психологической готовностью) является приоритетной для успешного обучения в коле, успешного взаимодействия со сверстниками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и взрослы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left="142" w:right="70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</w:t>
      </w:r>
      <w:r w:rsidR="00073D4E" w:rsidRPr="00040F31">
        <w:rPr>
          <w:rFonts w:ascii="Times New Roman" w:eastAsia="Times New Roman" w:hAnsi="Times New Roman" w:cs="Times New Roman"/>
          <w:color w:val="000000"/>
          <w:sz w:val="28"/>
          <w:szCs w:val="28"/>
        </w:rPr>
        <w:t>Тропинка к школе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 Строится по принципу «минимакса», т.е. детям дается знаний больше, чем они могут усвоить, и каждый ребенок усваивает столько материала, сколько ему необходимо по его индивидуальным способностям в соответствии с условиями развития. Материал в комплекте построен по принципу последовательности и </w:t>
      </w:r>
      <w:proofErr w:type="spellStart"/>
      <w:r w:rsidRPr="00877790">
        <w:rPr>
          <w:rFonts w:ascii="Times New Roman" w:eastAsia="Times New Roman" w:hAnsi="Times New Roman" w:cs="Times New Roman"/>
          <w:sz w:val="28"/>
          <w:szCs w:val="28"/>
        </w:rPr>
        <w:t>взаимодополнения</w:t>
      </w:r>
      <w:proofErr w:type="spellEnd"/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 по всем разделам, что дает возможность педагогу творчески подходить к образовательному процессу, не останавливаться на одном и том же материале. Данный подход позволяет строить целостность образовательного процесса без постоянных повторений одного и того же материала в разных видах деятельности, что способствует лучшему усвоению материала.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left="142" w:right="709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Особо стоит отметить методическую разработанность предложенного материала в виде методических рекомендаций по каждому из обозначенных направлений. Методическое обеспечение по всем разделам и рабочие тетради для детей дисциплинируют ребенка, приучают его к аккуратности. Пособия красочные воспринимаются детьми с радостью открытию нового материала, доступны по содержанию и технологии преподнесения.</w:t>
      </w:r>
    </w:p>
    <w:p w:rsidR="00614DCE" w:rsidRDefault="00614DCE" w:rsidP="00517850">
      <w:p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программы «</w:t>
      </w:r>
      <w:r w:rsidR="0001038D">
        <w:rPr>
          <w:rFonts w:ascii="Times New Roman" w:eastAsia="Times New Roman" w:hAnsi="Times New Roman" w:cs="Times New Roman"/>
          <w:sz w:val="28"/>
          <w:szCs w:val="28"/>
        </w:rPr>
        <w:t>Тропинка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 к школе»</w:t>
      </w:r>
      <w:r w:rsidRPr="00877790">
        <w:rPr>
          <w:rFonts w:ascii="Times New Roman" w:eastAsia="Times New Roman" w:hAnsi="Times New Roman" w:cs="Times New Roman"/>
          <w:b/>
          <w:sz w:val="28"/>
          <w:szCs w:val="28"/>
        </w:rPr>
        <w:t xml:space="preserve"> ориентировано на:</w:t>
      </w:r>
    </w:p>
    <w:p w:rsidR="00614DCE" w:rsidRPr="00877790" w:rsidRDefault="00614DCE" w:rsidP="005178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сохранение </w:t>
      </w:r>
      <w:proofErr w:type="spellStart"/>
      <w:r w:rsidRPr="00877790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детства;</w:t>
      </w:r>
    </w:p>
    <w:p w:rsidR="00614DCE" w:rsidRPr="00877790" w:rsidRDefault="00614DCE" w:rsidP="005178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комплексность содержания пред школьного образования, его направленность на развитие разных сторон личности ребенка;</w:t>
      </w:r>
    </w:p>
    <w:p w:rsidR="00614DCE" w:rsidRPr="00877790" w:rsidRDefault="00614DCE" w:rsidP="005178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преобладание продуктивно-игровой деятельности детей;</w:t>
      </w:r>
    </w:p>
    <w:p w:rsidR="00614DCE" w:rsidRPr="00877790" w:rsidRDefault="00614DCE" w:rsidP="005178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выявление, учет и развитие индивидуальных способностей детей;</w:t>
      </w:r>
    </w:p>
    <w:p w:rsidR="00614DCE" w:rsidRPr="00877790" w:rsidRDefault="00614DCE" w:rsidP="00517850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сохранение здоровья детей через использование здоровье сберегающих технологий</w:t>
      </w:r>
    </w:p>
    <w:p w:rsidR="00614DCE" w:rsidRDefault="00614DCE" w:rsidP="00517850">
      <w:pPr>
        <w:shd w:val="clear" w:color="auto" w:fill="FFFFFF"/>
        <w:spacing w:after="0" w:line="240" w:lineRule="auto"/>
        <w:ind w:left="142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4DCE" w:rsidRPr="00DD3AEB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3AEB">
        <w:rPr>
          <w:rFonts w:ascii="Times New Roman" w:eastAsia="Times New Roman" w:hAnsi="Times New Roman" w:cs="Times New Roman"/>
          <w:b/>
          <w:i/>
          <w:sz w:val="28"/>
          <w:szCs w:val="28"/>
        </w:rPr>
        <w:t>Данная образовательная программа рассчитана на д</w:t>
      </w:r>
      <w:r w:rsidR="00DD3AEB" w:rsidRPr="00DD3AEB">
        <w:rPr>
          <w:rFonts w:ascii="Times New Roman" w:eastAsia="Times New Roman" w:hAnsi="Times New Roman" w:cs="Times New Roman"/>
          <w:b/>
          <w:i/>
          <w:sz w:val="28"/>
          <w:szCs w:val="28"/>
        </w:rPr>
        <w:t>ошкольников</w:t>
      </w:r>
      <w:r w:rsidRPr="00DD3A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возрасте от 5 до 7 лет</w:t>
      </w:r>
      <w:r w:rsidR="008B7D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 количеством обучающихся 101</w:t>
      </w:r>
      <w:r w:rsidR="00DD3AEB" w:rsidRPr="00DD3AEB">
        <w:rPr>
          <w:rFonts w:ascii="Times New Roman" w:eastAsia="Times New Roman" w:hAnsi="Times New Roman" w:cs="Times New Roman"/>
          <w:b/>
          <w:i/>
          <w:sz w:val="28"/>
          <w:szCs w:val="28"/>
        </w:rPr>
        <w:t>чел.</w:t>
      </w:r>
      <w:r w:rsidR="008B7DC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группе. Педагог Козлова Л.И.</w:t>
      </w:r>
    </w:p>
    <w:p w:rsidR="00614DCE" w:rsidRPr="00073D4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14DCE" w:rsidRPr="00A26058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058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Продолжительность реализации программы</w:t>
      </w:r>
      <w:r w:rsidRPr="00A26058">
        <w:rPr>
          <w:rFonts w:ascii="Times New Roman" w:eastAsia="Times New Roman" w:hAnsi="Times New Roman" w:cs="Times New Roman"/>
          <w:b/>
          <w:sz w:val="28"/>
          <w:szCs w:val="28"/>
        </w:rPr>
        <w:t xml:space="preserve"> – два года (период с сентября по май включительно, 72 часа в год)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Занятия проводятся восемь раз в месяц, два занятия в неделю с 1 сентября по 31 мая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занятия: первый год обучения – 25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 второй год обучения – 30 минут.</w:t>
      </w:r>
    </w:p>
    <w:p w:rsidR="00614DC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D4E">
        <w:rPr>
          <w:rFonts w:ascii="Times New Roman" w:eastAsia="Times New Roman" w:hAnsi="Times New Roman" w:cs="Times New Roman"/>
          <w:i/>
          <w:sz w:val="28"/>
          <w:szCs w:val="28"/>
        </w:rPr>
        <w:t>Приемы и методы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: словесные, наглядные, творческие, репродуктивные, проблемные ситуации, использование ИКТ.</w:t>
      </w:r>
    </w:p>
    <w:p w:rsidR="00614DC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73D4E">
        <w:rPr>
          <w:rFonts w:ascii="Times New Roman" w:eastAsia="Times New Roman" w:hAnsi="Times New Roman" w:cs="Times New Roman"/>
          <w:i/>
          <w:sz w:val="28"/>
          <w:szCs w:val="28"/>
        </w:rPr>
        <w:t>Форма занятий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: совместная игровая познавательная деятельность взрослого и </w:t>
      </w:r>
      <w:r w:rsidR="00073D4E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Содержание дополнительной</w:t>
      </w:r>
      <w:r w:rsidRPr="002E7AAB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программы разработано таким образом, чтобы осуществлять преемственность между программами дошкольного образования и начального звена школы.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Планирование занятий ведётся в зависимости от </w:t>
      </w:r>
      <w:r w:rsidRPr="002E7AAB">
        <w:rPr>
          <w:rFonts w:ascii="Times New Roman" w:eastAsia="Times New Roman" w:hAnsi="Times New Roman" w:cs="Times New Roman"/>
          <w:i/>
          <w:iCs/>
          <w:color w:val="000000"/>
          <w:sz w:val="28"/>
        </w:rPr>
        <w:t>возрастных особенностей воспитанников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. Программа рассчитана на детей 6-7 лет. Занятия проводятся в игровой и занимательной форме. Постоянная смена видов деятельности позволяет повысить качество обучения и ограничить нагрузку на детей.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Важнейшей особенностью психического развития детей старшего дошкольного возраста является повышенная чувствительность. Во-первых, к усвоению нравственных норм и правил поведения и, во-вторых, готовность детей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к овладению целями и способами систематического обучения. Можно сказать, что в этот период у ребёнка возникает состояние, которое можно назвать обучаемостью. Чувствительность этого периода и высокая обучаемость проявляется и в процессе подготовки к освоению грамотой. Необходимо вовремя удовлетворить познавательный интерес ребёнка и направить его желание и волю на овладение важными для школьного обучения умениями.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Образовательная деятельность подготовки детей к обучению в школе богата по содержанию. В ней поставлена задача ознакомления детей с общей картиной окружающего мира, а это естественно, т.к. дети хотят знать больше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о том, с чем ежедневно встречаются в жизни.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2E7AAB">
        <w:rPr>
          <w:rFonts w:ascii="Times New Roman" w:eastAsia="Times New Roman" w:hAnsi="Times New Roman" w:cs="Times New Roman"/>
          <w:i/>
          <w:iCs/>
          <w:color w:val="000000"/>
          <w:sz w:val="28"/>
        </w:rPr>
        <w:t>Методы обучения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применяемые на занятиях кружка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многогранны. Они направ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лены не только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на усвоение знаний, но и на развитие детей, обращены не только к пробуждению ума, но и эмоциональной сферы. Создание высокого эмоционального тонуса в процессе обучения – это необходимое условие для получения знаний, т.к. пережитые знания становятся убеждением.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 </w:t>
      </w:r>
      <w:r w:rsidRPr="002E7AAB">
        <w:rPr>
          <w:rFonts w:ascii="Times New Roman" w:eastAsia="Times New Roman" w:hAnsi="Times New Roman" w:cs="Times New Roman"/>
          <w:i/>
          <w:iCs/>
          <w:color w:val="000000"/>
          <w:sz w:val="28"/>
        </w:rPr>
        <w:t>Дидактический стержень занятия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 – деятельность самих детей, что заставляет их думать, наблюдать, сравнивать, классифицировать, группировать, делать выводы, выявлять закономерности.</w:t>
      </w:r>
    </w:p>
    <w:p w:rsidR="0001038D" w:rsidRPr="002E7AAB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Программа кружка затрагивает такие образовательные области по ФГОС: познавательное развитие (восприятие, мышление, память, внимание и т.п.), речевое развитие (умение  составлять рассказы, пересказывать короткие тексты), социально-коммуникативное развитие (общение с педагогом и со сверстниками, умение работать в группе, умение помогать и просить помощи, слушать, слышать своих товарищей педагога).</w:t>
      </w:r>
    </w:p>
    <w:p w:rsidR="0001038D" w:rsidRDefault="0001038D" w:rsidP="0001038D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2E7AAB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Продолжительность реализации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одного года обучения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месяцев (с сентября по ма</w:t>
      </w:r>
      <w:r>
        <w:rPr>
          <w:rFonts w:ascii="Times New Roman" w:eastAsia="Times New Roman" w:hAnsi="Times New Roman" w:cs="Times New Roman"/>
          <w:color w:val="000000"/>
          <w:sz w:val="28"/>
        </w:rPr>
        <w:t>й включительно), что составляет  72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заняти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, по 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заняти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в неделю, продолжительностью 30 минут каждое. </w:t>
      </w:r>
      <w:r w:rsidRPr="0023699F">
        <w:rPr>
          <w:rFonts w:ascii="Times New Roman" w:eastAsia="Times New Roman" w:hAnsi="Times New Roman" w:cs="Times New Roman"/>
          <w:color w:val="000000"/>
          <w:sz w:val="28"/>
        </w:rPr>
        <w:t>Занятия проводятся во второй половине дня по расписанию.</w:t>
      </w:r>
    </w:p>
    <w:p w:rsidR="0001038D" w:rsidRPr="0001038D" w:rsidRDefault="0001038D" w:rsidP="0001038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Результативностью работы является мониторинг освоения детьми содержания дополнительной образовательной программы с помощью </w:t>
      </w:r>
      <w:r>
        <w:rPr>
          <w:rFonts w:ascii="Times New Roman" w:eastAsia="Times New Roman" w:hAnsi="Times New Roman" w:cs="Times New Roman"/>
          <w:color w:val="000000"/>
          <w:sz w:val="28"/>
        </w:rPr>
        <w:t>инструментария педагогического мониторинга  (сентябрь, май).</w:t>
      </w:r>
    </w:p>
    <w:p w:rsidR="00614DC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1038D" w:rsidRDefault="00073D4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 w:rsidR="00614DCE" w:rsidRPr="00877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038D" w:rsidRPr="007A7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реализации дополнительной программы</w:t>
      </w:r>
      <w:r w:rsidR="0001038D" w:rsidRPr="007A7F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14DCE" w:rsidRPr="001E3E08" w:rsidRDefault="00614DCE" w:rsidP="0001038D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Цель программы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 - успешная адаптация детей дошкольного возраста к новым образовательным условиям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и создание условий гуманного (комфортного) перехода с одной образовательной ступени на другую.</w:t>
      </w:r>
    </w:p>
    <w:p w:rsidR="00614DCE" w:rsidRPr="00877790" w:rsidRDefault="00614DCE" w:rsidP="0001038D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</w:t>
      </w:r>
      <w:r w:rsidR="00010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614DCE" w:rsidRPr="00877790" w:rsidRDefault="0001038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614DC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Программа решает задачи общего развития будущего первоклассника, его физических, социальных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и психологических функций, необходимых для систематического обучения в школе.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1038D" w:rsidRPr="00877790" w:rsidRDefault="0001038D" w:rsidP="000103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Основные задачи программы: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здоровья; развитие личностных качеств;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предпосылки к учебной деятельности, которые позволят успешно освоить школьную программу;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и развитие психических функций познавательной сферы; 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eastAsia="Times New Roman" w:hAnsi="Times New Roman" w:cs="Times New Roman"/>
          <w:sz w:val="28"/>
          <w:szCs w:val="28"/>
        </w:rPr>
        <w:t>развитие эмоционально-волевой сферы;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умений; развитие умений действовать по правилам;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eastAsia="Times New Roman" w:hAnsi="Times New Roman" w:cs="Times New Roman"/>
          <w:sz w:val="28"/>
          <w:szCs w:val="28"/>
        </w:rPr>
        <w:t>формирование мотивации в учении, ориентированной на удовлетворение познавательны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41C36">
        <w:rPr>
          <w:rFonts w:ascii="Times New Roman" w:eastAsia="Times New Roman" w:hAnsi="Times New Roman" w:cs="Times New Roman"/>
          <w:sz w:val="28"/>
          <w:szCs w:val="28"/>
        </w:rPr>
        <w:t xml:space="preserve"> интересов, радость творчества;</w:t>
      </w:r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1C36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логически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мышления, приём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умственной деятельности (анализ, синтез, сравнение, обобщение, классификацию, моделирование)</w:t>
      </w:r>
      <w:r w:rsidRPr="00041C36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01038D" w:rsidRPr="00041C36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графически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конструктивны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навык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41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плоскостное моделирование);</w:t>
      </w:r>
    </w:p>
    <w:p w:rsidR="0001038D" w:rsidRPr="00751665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41C36">
        <w:rPr>
          <w:rFonts w:ascii="Times New Roman" w:hAnsi="Times New Roman" w:cs="Times New Roman"/>
          <w:sz w:val="28"/>
          <w:szCs w:val="28"/>
        </w:rPr>
        <w:t>формирование первоначальных лингвистических</w:t>
      </w:r>
      <w:r w:rsidRPr="00751665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Pr="007516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слове, звуке, предложении;</w:t>
      </w:r>
    </w:p>
    <w:p w:rsidR="0001038D" w:rsidRPr="00751665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1665">
        <w:rPr>
          <w:rFonts w:ascii="Times New Roman" w:eastAsia="FreeSetDemiC" w:hAnsi="Times New Roman" w:cs="Times New Roman"/>
          <w:sz w:val="28"/>
          <w:szCs w:val="28"/>
        </w:rPr>
        <w:t>развитие интереса и способностей к чтению</w:t>
      </w:r>
      <w:r>
        <w:rPr>
          <w:rFonts w:ascii="Times New Roman" w:eastAsia="FreeSetDemiC" w:hAnsi="Times New Roman" w:cs="Times New Roman"/>
          <w:sz w:val="28"/>
          <w:szCs w:val="28"/>
        </w:rPr>
        <w:t>;</w:t>
      </w:r>
    </w:p>
    <w:p w:rsidR="0001038D" w:rsidRPr="00751665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51665">
        <w:rPr>
          <w:rFonts w:ascii="Times New Roman" w:eastAsia="FreeSetDemiC" w:hAnsi="Times New Roman" w:cs="Times New Roman"/>
          <w:sz w:val="28"/>
          <w:szCs w:val="28"/>
        </w:rPr>
        <w:t>подготовка руки ребенка к письму</w:t>
      </w:r>
      <w:r>
        <w:rPr>
          <w:rFonts w:ascii="Times New Roman" w:eastAsia="FreeSetDemiC" w:hAnsi="Times New Roman" w:cs="Times New Roman"/>
          <w:sz w:val="28"/>
          <w:szCs w:val="28"/>
        </w:rPr>
        <w:t>;</w:t>
      </w:r>
    </w:p>
    <w:p w:rsidR="0001038D" w:rsidRPr="00877790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развитие образного и вариативного мышления, фантазии, вообр</w:t>
      </w:r>
      <w:r>
        <w:rPr>
          <w:rFonts w:ascii="Times New Roman" w:eastAsia="Times New Roman" w:hAnsi="Times New Roman" w:cs="Times New Roman"/>
          <w:sz w:val="28"/>
          <w:szCs w:val="28"/>
        </w:rPr>
        <w:t>ажения, творческих способностей;</w:t>
      </w:r>
    </w:p>
    <w:p w:rsidR="0001038D" w:rsidRPr="00877790" w:rsidRDefault="0001038D" w:rsidP="0001038D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развитие речи, умения аргументировать свои высказывания, с</w:t>
      </w:r>
      <w:r>
        <w:rPr>
          <w:rFonts w:ascii="Times New Roman" w:eastAsia="Times New Roman" w:hAnsi="Times New Roman" w:cs="Times New Roman"/>
          <w:sz w:val="28"/>
          <w:szCs w:val="28"/>
        </w:rPr>
        <w:t>троить простейшие умозаключения.</w:t>
      </w:r>
    </w:p>
    <w:p w:rsidR="0001038D" w:rsidRDefault="0001038D" w:rsidP="0001038D">
      <w:pPr>
        <w:pStyle w:val="a3"/>
        <w:shd w:val="clear" w:color="auto" w:fill="FFFFFF"/>
        <w:tabs>
          <w:tab w:val="left" w:pos="284"/>
        </w:tabs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</w:p>
    <w:p w:rsidR="0001038D" w:rsidRDefault="0001038D" w:rsidP="0001038D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AB69EB">
        <w:rPr>
          <w:rFonts w:ascii="Calibri" w:eastAsia="Times New Roman" w:hAnsi="Calibri" w:cs="Calibri"/>
          <w:color w:val="000000"/>
        </w:rPr>
        <w:t xml:space="preserve">    </w:t>
      </w:r>
      <w:r w:rsidRPr="00AB69EB">
        <w:rPr>
          <w:rFonts w:ascii="Times New Roman" w:eastAsia="Times New Roman" w:hAnsi="Times New Roman" w:cs="Times New Roman"/>
          <w:sz w:val="28"/>
          <w:szCs w:val="28"/>
        </w:rPr>
        <w:t>Программа решает задачи общего развития будущего первоклассника, его физических, социальных                                и психологических функций, необходимых для систематического обучения в школе.</w:t>
      </w:r>
    </w:p>
    <w:p w:rsidR="0001038D" w:rsidRPr="00AB69EB" w:rsidRDefault="0001038D" w:rsidP="0001038D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Эти задачи решаются в процессе ознакомления детей с количеством и счетом, измерением и сравнением величин, пространственными и временными ориентировками</w:t>
      </w:r>
      <w:r>
        <w:rPr>
          <w:rFonts w:ascii="Times New Roman" w:eastAsia="Times New Roman" w:hAnsi="Times New Roman" w:cs="Times New Roman"/>
          <w:sz w:val="28"/>
          <w:szCs w:val="28"/>
        </w:rPr>
        <w:t>, развитием речи и обучением чтению.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4DCE" w:rsidRPr="00877790" w:rsidRDefault="00FB657E" w:rsidP="00517850">
      <w:pPr>
        <w:shd w:val="clear" w:color="auto" w:fill="FFFFFF"/>
        <w:spacing w:after="0" w:line="240" w:lineRule="auto"/>
        <w:ind w:right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614DCE" w:rsidRPr="0087779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</w:t>
      </w:r>
      <w:r w:rsidR="0001038D">
        <w:rPr>
          <w:rFonts w:ascii="Times New Roman" w:eastAsia="Times New Roman" w:hAnsi="Times New Roman" w:cs="Times New Roman"/>
          <w:b/>
          <w:sz w:val="28"/>
          <w:szCs w:val="28"/>
        </w:rPr>
        <w:t>нципы и подходы к формированию п</w:t>
      </w:r>
      <w:r w:rsidR="00614DCE" w:rsidRPr="00877790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Pr="00DF356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356E">
        <w:rPr>
          <w:rFonts w:ascii="Times New Roman" w:eastAsia="Times New Roman" w:hAnsi="Times New Roman" w:cs="Times New Roman"/>
          <w:sz w:val="28"/>
          <w:szCs w:val="28"/>
        </w:rPr>
        <w:t>Программа строится на основании следующих принципов: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принцип индивидуализации, учета возможностей, особенностей развития и потребностей каждого ребенка;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принцип конкретности и доступности учебного материала, соответствие требований, методов, приемов и условия образования индивидуальным и возрастным особенностям детей;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принцип систематичности и взаимосвязи учебного материала;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принцип постепенности подачи учебного материала;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lastRenderedPageBreak/>
        <w:t>новое знание вводится не в готовом виде, а организуется самостоятельное открытие его детьми (принцип деятельности);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обеспечивается возможность продвижения каждого ребенка своим теплом за счет организации работы в зоне ближайшего развития возрастной группы (принцип минимакса);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при введении нового знания раскрывается его взаимосвязь с предметами и явлениями окружающего мира (принцип целостного представления о мире);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у детей формируется умение осуществлять собственный выбор и им систематически предоставляется возможность выбора (принцип вариативности)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процесс обучения сориентирован на приобретение детьми собственного опыта творческой деятельности (принцип творчества);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обеспечиваются преемственные связи между всеми ступенями обучения (принцип непрерывности);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учет индивидуальных особенностей личности ребенка;</w:t>
      </w:r>
    </w:p>
    <w:p w:rsidR="00614DCE" w:rsidRPr="00877790" w:rsidRDefault="00614DCE" w:rsidP="0051785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принцип психологической комфортности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sz w:val="28"/>
          <w:szCs w:val="28"/>
        </w:rPr>
        <w:t>Эти принципы н</w:t>
      </w:r>
      <w:r w:rsidR="001903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 xml:space="preserve"> только обеспечивают решение задач интеллектуального и личностного развития детей, формирование у них познавательных интересов и творческого мышления, но и способствуют сохранению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877790">
        <w:rPr>
          <w:rFonts w:ascii="Times New Roman" w:eastAsia="Times New Roman" w:hAnsi="Times New Roman" w:cs="Times New Roman"/>
          <w:sz w:val="28"/>
          <w:szCs w:val="28"/>
        </w:rPr>
        <w:t>и поддержке их здоровья. Изложенные выше принципы носят здоровье сберегающий характер и интегрируют современные научные взгляды на организации развивающего личностно ориентированного обучения и воспитания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90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B657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777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5EFF" w:rsidRPr="00EC29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Значимые для разработки и реализации дополнительной программы возрастные и индивидуальные особенности.</w:t>
      </w:r>
    </w:p>
    <w:p w:rsidR="000C1512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 xml:space="preserve">              В процессе образовательной деятельности у дошкольников воспитывается активное отношение </w:t>
      </w:r>
      <w:r w:rsidR="000C151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77790">
        <w:rPr>
          <w:rFonts w:ascii="Times New Roman" w:hAnsi="Times New Roman" w:cs="Times New Roman"/>
          <w:sz w:val="28"/>
          <w:szCs w:val="28"/>
        </w:rPr>
        <w:t xml:space="preserve">к собственной деятельности. Они должны уметь выделять в ней цель и способы достижения (что делать и как делать); самостоятельно на основе указаний воспитателя определять способы выполнения задания; активно участвовать в обсуждении задания, добиваться конечного результата, в случае затруднения проявлять настойчивость и целеустремленность. У детей формируются элементарные действия контроля и оценки: в процессе выполнения заданий (поэтапно) они должны устанавливать соответствие получаемых результатов образцу или условиям, определяемым взрослым, в случае несоответствий устранять их самостоятельно. Педагог поддерживает проявление дошкольниками </w:t>
      </w:r>
      <w:r w:rsidRPr="00877790">
        <w:rPr>
          <w:rFonts w:ascii="Times New Roman" w:hAnsi="Times New Roman" w:cs="Times New Roman"/>
          <w:sz w:val="28"/>
          <w:szCs w:val="28"/>
        </w:rPr>
        <w:lastRenderedPageBreak/>
        <w:t xml:space="preserve">стремления к совместной деятельности: дети должны уметь проявлять внимание к затруднениям товарища, предлагать помощь, проявлять сдержанность в случае неправильного действия сверстника, справедливо и доброжелательно оценивать работы сверстников; выполнять задание вдвоем, втроем, распределять между собой работу, согласовывая свои действия. </w:t>
      </w:r>
      <w:r w:rsidR="000C15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614DCE" w:rsidRPr="00877790" w:rsidRDefault="000C1512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4DCE" w:rsidRPr="00877790">
        <w:rPr>
          <w:rFonts w:ascii="Times New Roman" w:hAnsi="Times New Roman" w:cs="Times New Roman"/>
          <w:sz w:val="28"/>
          <w:szCs w:val="28"/>
        </w:rPr>
        <w:t xml:space="preserve">К перечню условий, обеспечивающих успешность деятельности, можно отнести создание в педагогическом процессе ситуации успеха. С. </w:t>
      </w:r>
      <w:proofErr w:type="spellStart"/>
      <w:r w:rsidR="00614DCE" w:rsidRPr="00877790">
        <w:rPr>
          <w:rFonts w:ascii="Times New Roman" w:hAnsi="Times New Roman" w:cs="Times New Roman"/>
          <w:sz w:val="28"/>
          <w:szCs w:val="28"/>
        </w:rPr>
        <w:t>Френе</w:t>
      </w:r>
      <w:proofErr w:type="spellEnd"/>
      <w:r w:rsidR="00614DCE" w:rsidRPr="00877790">
        <w:rPr>
          <w:rFonts w:ascii="Times New Roman" w:hAnsi="Times New Roman" w:cs="Times New Roman"/>
          <w:sz w:val="28"/>
          <w:szCs w:val="28"/>
        </w:rPr>
        <w:t xml:space="preserve"> отмечал, что неудачи являются одним из главных барьеров на пути развития детей. «Человек не может существовать без успехов, которые независимо от их характера способствуют его жизненному самоутверждению». В дошкольном возрасте ребенок все чаще познает мир за пределами своей семьи. Усложняется содержание общения с окружающими людьми, увеличивается число видов деятельности, которыми овладевает ребенок. Основная тенденция дошкольного возраста выражается в возникновении стремления ребенка быть таким же как взрослый. Однако сами взрослые не всегда готовы принять данную позицию ребенка, запрещая ему манипулировать многими предметами быта. Подражая взрослым, ребенок проявляет самостоятельность, приучается к общественно полезному труду. Потребность быть как взрослый удовлетворяется в сюжетно- ролевой игре наиболее сложном виде деятельности, который ребенок осваивает на протяжении дошкольного возраста. Поэтому когда ребенок на просьбу родителей что-либо сделать, отвечает, что еще не доиграл, нужно посмотреть, во что именно играет ребенок. В играх дети проигрывают роли и ситуации, которые видят в реальной жизни. Важную роль в жизни ребенка-дошкольника играет сверстник. У детей формируются относительно устойчивые симпатии, складывается совместная деятельность. Общение со сверстником это общение </w:t>
      </w:r>
      <w:proofErr w:type="gramStart"/>
      <w:r w:rsidR="00614DCE" w:rsidRPr="008777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4DCE" w:rsidRPr="008777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4DCE" w:rsidRPr="00877790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="00614DCE" w:rsidRPr="00877790">
        <w:rPr>
          <w:rFonts w:ascii="Times New Roman" w:hAnsi="Times New Roman" w:cs="Times New Roman"/>
          <w:sz w:val="28"/>
          <w:szCs w:val="28"/>
        </w:rPr>
        <w:t xml:space="preserve"> себе, оно дает возможность ребенку познавать самого себя. 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Специфичными для дошкольного возраста являются продуктивные (изобразительные) виды деятельности.</w:t>
      </w:r>
    </w:p>
    <w:p w:rsidR="00C04F41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 xml:space="preserve">В результате осуществления этой деятельности ребенок производит не только какой-то продукт, отображая </w:t>
      </w:r>
      <w:r w:rsidR="000C15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7790">
        <w:rPr>
          <w:rFonts w:ascii="Times New Roman" w:hAnsi="Times New Roman" w:cs="Times New Roman"/>
          <w:sz w:val="28"/>
          <w:szCs w:val="28"/>
        </w:rPr>
        <w:t xml:space="preserve">в нем свои впечатления и опыт жизни, но так же развивает моторику, воображение, внимание, память и другие познавательные процессы. В этом плане продуктивные виды деятельности сходны с игрой. В дошкольном возрасте развиваются также элементы трудовой и учебной деятельности. Труд детей состоит в том, что они выполняют поручения взрослых, подражая им, выражают интерес к процессу деятельности. Очень важно взрослым именно </w:t>
      </w:r>
      <w:r w:rsidR="000C15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77790">
        <w:rPr>
          <w:rFonts w:ascii="Times New Roman" w:hAnsi="Times New Roman" w:cs="Times New Roman"/>
          <w:sz w:val="28"/>
          <w:szCs w:val="28"/>
        </w:rPr>
        <w:t xml:space="preserve">в этот период поощрять труд ребенка. При этом нельзя критиковать сделанную работу. Важно не то, как ребенок </w:t>
      </w:r>
      <w:r w:rsidR="000C1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7790">
        <w:rPr>
          <w:rFonts w:ascii="Times New Roman" w:hAnsi="Times New Roman" w:cs="Times New Roman"/>
          <w:sz w:val="28"/>
          <w:szCs w:val="28"/>
        </w:rPr>
        <w:t xml:space="preserve">ее сделал, а то, насколько ему это нравилось делать, в дальнейшем это закрепиться и ребенок с удовольствием будет выполнять любую работу. Важно при этом оценивать труд ребенка, говоря, что это у тебя получилось хорошо, а вот </w:t>
      </w:r>
      <w:r w:rsidRPr="00877790">
        <w:rPr>
          <w:rFonts w:ascii="Times New Roman" w:hAnsi="Times New Roman" w:cs="Times New Roman"/>
          <w:sz w:val="28"/>
          <w:szCs w:val="28"/>
        </w:rPr>
        <w:lastRenderedPageBreak/>
        <w:t xml:space="preserve">здесь не очень, но в следующий раз обязательно получится. Элементы учебной деятельности проявляются в умении ребенка слышать и слушать взрослого, следовать его советам, действовать по образцу и по правилу, в осознании способов выполнения действий. В дошкольном возрасте происходят значимые изменения в познавательной сфере ребенка. Образный характер мышления, специфичный для дошкольного возраста, определяется тем, что ребенок устанавливает связи и отношения между предметами прежде всего на основе непосредственных впечатлений. </w:t>
      </w:r>
      <w:r w:rsidR="00C04F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7779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77790">
        <w:rPr>
          <w:rFonts w:ascii="Times New Roman" w:hAnsi="Times New Roman" w:cs="Times New Roman"/>
          <w:sz w:val="28"/>
          <w:szCs w:val="28"/>
        </w:rPr>
        <w:t xml:space="preserve"> навыков учебной деятельности поможет дошкольнику в его последующей школьной жизни. Учебная деятельность требует необходимого запаса знаний об окружающем мире, </w:t>
      </w:r>
      <w:proofErr w:type="spellStart"/>
      <w:r w:rsidRPr="0087779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7790">
        <w:rPr>
          <w:rFonts w:ascii="Times New Roman" w:hAnsi="Times New Roman" w:cs="Times New Roman"/>
          <w:sz w:val="28"/>
          <w:szCs w:val="28"/>
        </w:rPr>
        <w:t xml:space="preserve"> элементарных понятий. Ребенок должен владеть мыслительными операциями, уметь обобщать и дифференцировать предметы и явления окружающего мира, уметь планировать свою деятельность и осуществлять самоконтроль. Важно положительное отношение к учению; способность к </w:t>
      </w:r>
      <w:proofErr w:type="spellStart"/>
      <w:r w:rsidRPr="0087779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77790">
        <w:rPr>
          <w:rFonts w:ascii="Times New Roman" w:hAnsi="Times New Roman" w:cs="Times New Roman"/>
          <w:sz w:val="28"/>
          <w:szCs w:val="28"/>
        </w:rPr>
        <w:t xml:space="preserve"> поведения и проявление волевых усилий для выполнения поставленных задач. Кроме этого, необходимо наличие у ребенка мотивов, побуждающих к учению. </w:t>
      </w:r>
      <w:r w:rsidR="000C151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7790">
        <w:rPr>
          <w:rFonts w:ascii="Times New Roman" w:hAnsi="Times New Roman" w:cs="Times New Roman"/>
          <w:sz w:val="28"/>
          <w:szCs w:val="28"/>
        </w:rPr>
        <w:t xml:space="preserve">Не менее важным являются навыки речевого общения, развития мелкой моторики руки и зрительно-двигательной координации. 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Default="00E25EFF" w:rsidP="00517850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65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665">
        <w:rPr>
          <w:rFonts w:ascii="Times New Roman" w:hAnsi="Times New Roman" w:cs="Times New Roman"/>
          <w:i/>
          <w:sz w:val="28"/>
          <w:szCs w:val="28"/>
        </w:rPr>
        <w:t xml:space="preserve"> развития </w:t>
      </w:r>
      <w:r w:rsidR="00614DCE" w:rsidRPr="00E25EFF">
        <w:rPr>
          <w:rFonts w:ascii="Times New Roman" w:eastAsia="Times New Roman" w:hAnsi="Times New Roman" w:cs="Times New Roman"/>
          <w:i/>
          <w:sz w:val="28"/>
          <w:szCs w:val="28"/>
        </w:rPr>
        <w:t>детей 5-6 лет по формированию элементарных математических представлений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rPr>
          <w:sz w:val="28"/>
          <w:szCs w:val="28"/>
        </w:rPr>
      </w:pPr>
      <w:r w:rsidRPr="00877790">
        <w:rPr>
          <w:sz w:val="28"/>
          <w:szCs w:val="28"/>
        </w:rPr>
        <w:t>Ребенок в возрасте от 5 до 6 лет может уметь:</w:t>
      </w:r>
      <w:r w:rsidRPr="00877790">
        <w:rPr>
          <w:sz w:val="28"/>
          <w:szCs w:val="28"/>
        </w:rPr>
        <w:br/>
        <w:t>- определять направление: вперед, назад, направо, налево, вверх, вниз</w:t>
      </w:r>
      <w:r>
        <w:rPr>
          <w:sz w:val="28"/>
          <w:szCs w:val="28"/>
        </w:rPr>
        <w:t>;</w:t>
      </w:r>
      <w:r w:rsidRPr="00877790">
        <w:rPr>
          <w:sz w:val="28"/>
          <w:szCs w:val="28"/>
        </w:rPr>
        <w:br/>
        <w:t xml:space="preserve">- считать предметы в пределах 10 на основе действий </w:t>
      </w:r>
      <w:proofErr w:type="gramStart"/>
      <w:r w:rsidRPr="00877790">
        <w:rPr>
          <w:sz w:val="28"/>
          <w:szCs w:val="28"/>
        </w:rPr>
        <w:t>со</w:t>
      </w:r>
      <w:proofErr w:type="gramEnd"/>
      <w:r w:rsidRPr="00877790">
        <w:rPr>
          <w:sz w:val="28"/>
          <w:szCs w:val="28"/>
        </w:rPr>
        <w:t xml:space="preserve"> множествами</w:t>
      </w:r>
      <w:r>
        <w:rPr>
          <w:sz w:val="28"/>
          <w:szCs w:val="28"/>
        </w:rPr>
        <w:t>;</w:t>
      </w:r>
      <w:r w:rsidRPr="00877790">
        <w:rPr>
          <w:sz w:val="28"/>
          <w:szCs w:val="28"/>
        </w:rPr>
        <w:br/>
        <w:t>- понимать и правильно отвечать на вопросы: Сколько? Который? Какой по счету?</w:t>
      </w:r>
      <w:r w:rsidRPr="00877790">
        <w:rPr>
          <w:sz w:val="28"/>
          <w:szCs w:val="28"/>
        </w:rPr>
        <w:br/>
        <w:t>- различать и называть предметы круглой, квадратн</w:t>
      </w:r>
      <w:r>
        <w:rPr>
          <w:sz w:val="28"/>
          <w:szCs w:val="28"/>
        </w:rPr>
        <w:t xml:space="preserve">ой, треугольной и прямоугольной </w:t>
      </w:r>
      <w:r w:rsidRPr="00877790">
        <w:rPr>
          <w:sz w:val="28"/>
          <w:szCs w:val="28"/>
        </w:rPr>
        <w:t>формы</w:t>
      </w:r>
      <w:r>
        <w:rPr>
          <w:sz w:val="28"/>
          <w:szCs w:val="28"/>
        </w:rPr>
        <w:t>;</w:t>
      </w:r>
      <w:r w:rsidRPr="00877790">
        <w:rPr>
          <w:sz w:val="28"/>
          <w:szCs w:val="28"/>
        </w:rPr>
        <w:br/>
        <w:t>- знать такие геометрические фигуры как: квадрат, пр</w:t>
      </w:r>
      <w:r>
        <w:rPr>
          <w:sz w:val="28"/>
          <w:szCs w:val="28"/>
        </w:rPr>
        <w:t xml:space="preserve">ямоугольник, круг, треугольник, трапеция, </w:t>
      </w:r>
      <w:r w:rsidRPr="00877790">
        <w:rPr>
          <w:sz w:val="28"/>
          <w:szCs w:val="28"/>
        </w:rPr>
        <w:t>ромб</w:t>
      </w:r>
      <w:r>
        <w:rPr>
          <w:sz w:val="28"/>
          <w:szCs w:val="28"/>
        </w:rPr>
        <w:t>;</w:t>
      </w:r>
      <w:r w:rsidRPr="00877790">
        <w:rPr>
          <w:sz w:val="28"/>
          <w:szCs w:val="28"/>
        </w:rPr>
        <w:br/>
        <w:t>- уметь разделить круг, квадрат на две и четыре равные части</w:t>
      </w:r>
      <w:proofErr w:type="gramStart"/>
      <w:r w:rsidRPr="00877790">
        <w:rPr>
          <w:sz w:val="28"/>
          <w:szCs w:val="28"/>
        </w:rPr>
        <w:t>.</w:t>
      </w:r>
      <w:proofErr w:type="gramEnd"/>
      <w:r w:rsidRPr="00877790">
        <w:rPr>
          <w:sz w:val="28"/>
          <w:szCs w:val="28"/>
        </w:rPr>
        <w:br/>
        <w:t xml:space="preserve">- </w:t>
      </w:r>
      <w:proofErr w:type="gramStart"/>
      <w:r w:rsidRPr="00877790">
        <w:rPr>
          <w:sz w:val="28"/>
          <w:szCs w:val="28"/>
        </w:rPr>
        <w:t>з</w:t>
      </w:r>
      <w:proofErr w:type="gramEnd"/>
      <w:r w:rsidRPr="00877790">
        <w:rPr>
          <w:sz w:val="28"/>
          <w:szCs w:val="28"/>
        </w:rPr>
        <w:t>нать прямой и обратный порядок числового ряда.</w:t>
      </w:r>
    </w:p>
    <w:p w:rsidR="00E25EFF" w:rsidRPr="00877790" w:rsidRDefault="00E25EFF" w:rsidP="00517850">
      <w:pPr>
        <w:pStyle w:val="a6"/>
        <w:shd w:val="clear" w:color="auto" w:fill="FFFFFF"/>
        <w:spacing w:before="0" w:beforeAutospacing="0" w:after="0" w:afterAutospacing="0"/>
        <w:ind w:right="709"/>
        <w:rPr>
          <w:sz w:val="28"/>
          <w:szCs w:val="28"/>
        </w:rPr>
      </w:pPr>
    </w:p>
    <w:p w:rsidR="00E25EFF" w:rsidRDefault="00E25EFF" w:rsidP="00E25EFF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65">
        <w:rPr>
          <w:rFonts w:ascii="Times New Roman" w:hAnsi="Times New Roman" w:cs="Times New Roman"/>
          <w:i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1665">
        <w:rPr>
          <w:rFonts w:ascii="Times New Roman" w:hAnsi="Times New Roman" w:cs="Times New Roman"/>
          <w:i/>
          <w:sz w:val="28"/>
          <w:szCs w:val="28"/>
        </w:rPr>
        <w:t xml:space="preserve"> развития </w:t>
      </w:r>
      <w:r w:rsidRPr="00E25EF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6-7</w:t>
      </w:r>
      <w:r w:rsidRPr="00E25EFF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 по формированию элементарных математических представлений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Default="00FB657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4DCE" w:rsidRPr="00C97D90">
        <w:rPr>
          <w:rFonts w:ascii="Times New Roman" w:hAnsi="Times New Roman" w:cs="Times New Roman"/>
          <w:sz w:val="28"/>
          <w:szCs w:val="28"/>
        </w:rPr>
        <w:t>Ребенок в возрасте от 6 до 7 лет может уметь:</w:t>
      </w:r>
    </w:p>
    <w:p w:rsidR="00614DCE" w:rsidRPr="00C97D90" w:rsidRDefault="00614DCE" w:rsidP="0051785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97D90">
        <w:rPr>
          <w:rFonts w:ascii="Times New Roman" w:hAnsi="Times New Roman" w:cs="Times New Roman"/>
          <w:sz w:val="28"/>
          <w:szCs w:val="28"/>
        </w:rPr>
        <w:lastRenderedPageBreak/>
        <w:t>решать простейшие задачки и головоломки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уметь вычитать и прибавлять к числу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уметь определять направление: вперед, назад, направо, налево, вверх, вниз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уметь считать предметы в пределах 10 на основе действий со множествами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 xml:space="preserve">уметь сравнивать числа: равенства - неравенства, больше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77790">
        <w:rPr>
          <w:rFonts w:ascii="Times New Roman" w:hAnsi="Times New Roman" w:cs="Times New Roman"/>
          <w:sz w:val="28"/>
          <w:szCs w:val="28"/>
        </w:rPr>
        <w:t xml:space="preserve"> меньше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понимать и правильно отвечать на вопросы: Сколько? Который? Какой по счету?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знать состав чисел первого десятка. различать и называть предметы круглой, квадратной, треугольной и прямоугольной формы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знать такие геометрические фигуры как: квадрат, прямоугольник, круг, треугольник, трапеция, ромб; геометрические тела: куб, шар, цилиндр, пирамида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знать знаки "+", "-", "=", "&lt;" и "&gt;"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уметь составлять и решать задачи в одно действие на сложение и вычитание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Pr="00877790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уметь разделить круг, квадрат на две и четыре равные части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4DCE" w:rsidRDefault="00614DCE" w:rsidP="0051785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знать прямой и обратный порядок числового ряда.</w:t>
      </w:r>
    </w:p>
    <w:p w:rsidR="000C1512" w:rsidRPr="000C1512" w:rsidRDefault="000C1512" w:rsidP="006847C8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14DCE" w:rsidRDefault="00E25EFF" w:rsidP="00517850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65">
        <w:rPr>
          <w:rFonts w:ascii="Times New Roman" w:hAnsi="Times New Roman" w:cs="Times New Roman"/>
          <w:i/>
          <w:sz w:val="28"/>
          <w:szCs w:val="28"/>
        </w:rPr>
        <w:t>Характеристика речевого развития</w:t>
      </w:r>
      <w:r w:rsidR="00614D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4DCE" w:rsidRPr="00E25EFF">
        <w:rPr>
          <w:rFonts w:ascii="Times New Roman" w:eastAsia="Times New Roman" w:hAnsi="Times New Roman" w:cs="Times New Roman"/>
          <w:i/>
          <w:sz w:val="28"/>
          <w:szCs w:val="28"/>
        </w:rPr>
        <w:t>детей 5-6 лет</w:t>
      </w:r>
    </w:p>
    <w:p w:rsidR="00E74773" w:rsidRPr="00877790" w:rsidRDefault="00E74773" w:rsidP="00517850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К пяти годам заканчивается формирование правильного звукопроизношения. В норме все дети должны научиться четко произ</w:t>
      </w:r>
      <w:r w:rsidRPr="00877790">
        <w:rPr>
          <w:rFonts w:eastAsiaTheme="minorHAnsi"/>
          <w:sz w:val="28"/>
          <w:szCs w:val="28"/>
          <w:lang w:eastAsia="en-US"/>
        </w:rPr>
        <w:softHyphen/>
        <w:t>носить все звуки в составе слов и предложений.</w:t>
      </w: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Говоря о звуковой стороне речи, нельзя забывать об элементах интонации — просодемах (силе голоса, высоте тона, темпе речи, тем</w:t>
      </w:r>
      <w:r w:rsidRPr="00877790">
        <w:rPr>
          <w:rFonts w:eastAsiaTheme="minorHAnsi"/>
          <w:sz w:val="28"/>
          <w:szCs w:val="28"/>
          <w:lang w:eastAsia="en-US"/>
        </w:rPr>
        <w:softHyphen/>
        <w:t>бре голоса), так как они, как и звуки, являются «строительным материалом» устной речи. Дети легко воспринимают все просодемы и еще в раннем возрасте различают в интонациях голоса взрослых ласку, строгость и т. д. К пяти годам большинство детей может произвольно менять силу и высоту голоса в зависимости от целей высказывания, то есть пользоваться просодемами осознанно, а не только понимать их.</w:t>
      </w: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Старшие дошкольники уже должны уметь выражать голосом незаконченные интонации смысловых отрезков распространенного предло</w:t>
      </w:r>
      <w:r w:rsidRPr="00877790">
        <w:rPr>
          <w:rFonts w:eastAsiaTheme="minorHAnsi"/>
          <w:sz w:val="28"/>
          <w:szCs w:val="28"/>
          <w:lang w:eastAsia="en-US"/>
        </w:rPr>
        <w:softHyphen/>
        <w:t>жения, так как они пользуются в речи не только простыми, но и слож</w:t>
      </w:r>
      <w:r w:rsidRPr="00877790">
        <w:rPr>
          <w:rFonts w:eastAsiaTheme="minorHAnsi"/>
          <w:sz w:val="28"/>
          <w:szCs w:val="28"/>
          <w:lang w:eastAsia="en-US"/>
        </w:rPr>
        <w:softHyphen/>
        <w:t xml:space="preserve">носочиненными и сложноподчиненными предложениями. Таких интонаций шесть: интонация перечисления; интонация </w:t>
      </w:r>
      <w:r w:rsidRPr="00877790">
        <w:rPr>
          <w:rFonts w:eastAsiaTheme="minorHAnsi"/>
          <w:sz w:val="28"/>
          <w:szCs w:val="28"/>
          <w:lang w:eastAsia="en-US"/>
        </w:rPr>
        <w:lastRenderedPageBreak/>
        <w:t xml:space="preserve">противопоставления;  интонация предупреждения, или интонация двоеточия; интонация </w:t>
      </w:r>
      <w:proofErr w:type="spellStart"/>
      <w:r w:rsidRPr="00877790">
        <w:rPr>
          <w:rFonts w:eastAsiaTheme="minorHAnsi"/>
          <w:sz w:val="28"/>
          <w:szCs w:val="28"/>
          <w:lang w:eastAsia="en-US"/>
        </w:rPr>
        <w:t>вводности</w:t>
      </w:r>
      <w:proofErr w:type="spellEnd"/>
      <w:r w:rsidRPr="00877790">
        <w:rPr>
          <w:rFonts w:eastAsiaTheme="minorHAnsi"/>
          <w:sz w:val="28"/>
          <w:szCs w:val="28"/>
          <w:lang w:eastAsia="en-US"/>
        </w:rPr>
        <w:t>; интонация обособления.</w:t>
      </w: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Лучшим материалом для показа таких интонаций являются стихи и сказки классиков русской литературы. </w:t>
      </w: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После пяти лет у большинства детей начинает формироваться осознанное ориентирование в звуковом составе слова. Раньше речь выступала лишь как средство общения, сейчас она становится объектом осознания и изучения. По отношению к младшим дошкольникам  Слово и его звуковое строение воспринимаются ребенком как часть вещи или как свойство ее, неотделимое от других свойств.</w:t>
      </w:r>
    </w:p>
    <w:p w:rsidR="00614DCE" w:rsidRPr="000C1512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Первые попытки сознательного выделения звука из слова, а затем и установление точного места того или иного звука являются необходимыми предпосылками обучения грамоте. В возрасте от пяти до шести лет ребенок может при соответствующем обучении овладеть не только определением позиции звука в слове - начало, середина, конец слова, но и позиционным звуковым анализом, устанавливая точное место звука в слове, называя звуки по</w:t>
      </w:r>
      <w:r w:rsidR="000C1512">
        <w:rPr>
          <w:rFonts w:eastAsiaTheme="minorHAnsi"/>
          <w:sz w:val="28"/>
          <w:szCs w:val="28"/>
          <w:lang w:eastAsia="en-US"/>
        </w:rPr>
        <w:t xml:space="preserve"> порядку их следования в слове.</w:t>
      </w:r>
    </w:p>
    <w:p w:rsidR="00E74773" w:rsidRDefault="00E74773" w:rsidP="00E25EFF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E74773" w:rsidRDefault="00E74773" w:rsidP="00E25EFF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E25EFF" w:rsidRDefault="00E25EFF" w:rsidP="00E25EFF">
      <w:pPr>
        <w:shd w:val="clear" w:color="auto" w:fill="FFFFFF"/>
        <w:spacing w:after="0" w:line="240" w:lineRule="auto"/>
        <w:ind w:right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65">
        <w:rPr>
          <w:rFonts w:ascii="Times New Roman" w:hAnsi="Times New Roman" w:cs="Times New Roman"/>
          <w:i/>
          <w:sz w:val="28"/>
          <w:szCs w:val="28"/>
        </w:rPr>
        <w:t>Характеристика речевого развития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5EFF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25EFF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-7</w:t>
      </w:r>
      <w:r w:rsidRPr="00E25EFF">
        <w:rPr>
          <w:rFonts w:ascii="Times New Roman" w:eastAsia="Times New Roman" w:hAnsi="Times New Roman" w:cs="Times New Roman"/>
          <w:i/>
          <w:sz w:val="28"/>
          <w:szCs w:val="28"/>
        </w:rPr>
        <w:t xml:space="preserve"> лет</w:t>
      </w: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sz w:val="28"/>
          <w:szCs w:val="28"/>
        </w:rPr>
      </w:pP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В количественном и качественном отношении словарь ребенка достигает такого уровня, что он свободно общается со взрослыми и сверстниками и может поддерживать разговор почти на любую тему, доступную его возрасту. При рассказывании он стремится точно подбирать слова, яснее отражать свои мысли, связывая различные факты в единое целое. Ребенок чаще начинает употреблять в своей речи отвлеченные понятия, сложные слова, пользоваться эпитетами, понимать метафоры</w:t>
      </w:r>
      <w:r w:rsidRPr="00877790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614DCE" w:rsidRPr="00877790" w:rsidRDefault="00614DCE" w:rsidP="00517850">
      <w:pPr>
        <w:pStyle w:val="a6"/>
        <w:shd w:val="clear" w:color="auto" w:fill="FFFFFF"/>
        <w:spacing w:before="0" w:beforeAutospacing="0" w:after="0" w:afterAutospacing="0"/>
        <w:ind w:right="709"/>
        <w:jc w:val="both"/>
        <w:rPr>
          <w:rFonts w:eastAsiaTheme="minorHAnsi"/>
          <w:sz w:val="28"/>
          <w:szCs w:val="28"/>
          <w:lang w:eastAsia="en-US"/>
        </w:rPr>
      </w:pPr>
      <w:r w:rsidRPr="00877790">
        <w:rPr>
          <w:rFonts w:eastAsiaTheme="minorHAnsi"/>
          <w:sz w:val="28"/>
          <w:szCs w:val="28"/>
          <w:lang w:eastAsia="en-US"/>
        </w:rPr>
        <w:t>У детей складываются представления о многозначности слов. Ребенок понимает и использует в своей речи слова с переносным значением, в процессе высказывания способен быстро подбирать синонимы, которые бы наиболее точно отражали качества, свойства предметов, действия, совершаемые с ними. Он может точно подбирать слова при сравнении предметов или явлений, метко подмечая в них сходство и различие</w:t>
      </w:r>
      <w:r w:rsidRPr="00877790">
        <w:rPr>
          <w:rFonts w:eastAsiaTheme="minorHAnsi"/>
          <w:i/>
          <w:iCs/>
          <w:sz w:val="28"/>
          <w:szCs w:val="28"/>
          <w:lang w:eastAsia="en-US"/>
        </w:rPr>
        <w:t>,</w:t>
      </w:r>
      <w:r w:rsidRPr="00877790">
        <w:rPr>
          <w:rFonts w:eastAsiaTheme="minorHAnsi"/>
          <w:sz w:val="28"/>
          <w:szCs w:val="28"/>
          <w:lang w:eastAsia="en-US"/>
        </w:rPr>
        <w:t> все чаще пользуется сложными предложениями, употребляет причастные и деепричастные обороты. Плавность, точность речи при свободном высказывании является одним из показателей словарного запаса ребенка и умения правильно пользоваться им.</w:t>
      </w:r>
    </w:p>
    <w:p w:rsidR="00614DCE" w:rsidRPr="00877790" w:rsidRDefault="000C1512" w:rsidP="00517850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614DCE" w:rsidRPr="00877790">
        <w:rPr>
          <w:rFonts w:ascii="Times New Roman" w:hAnsi="Times New Roman" w:cs="Times New Roman"/>
          <w:sz w:val="28"/>
          <w:szCs w:val="28"/>
        </w:rPr>
        <w:t>На седьмом году речь ребенка становится все более точной в структурном отношении, достаточно развернутой, логически последовательной. При пересказах, описаниях предметов отмечаются четкость изложения, завершенность высказываний. В этом возрасте ребенок способен самостоятельно давать описания игрушки, предмета, раскрывать содержание картинки, пересказывать содержание небольшого художественного произведения, просмотренного фильма. Он может сам придумать сказку, рассказ, развернуто рассказать о своих впечатлениях и чувствах. Ребенок способен передать содержание картинки по памяти, рассказать не только о том, что изображено, но и описать события, которые могли бы произойти до или после увиденного.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>В процессе речевого общения дети употребляют как простые, так и сложные предложения. Для связи простых предложений они используют соединительные, противительные и разделительные союзы, иногда в сложные предложения включают причастные и деепричастные обороты. В этом возрасте дети правильно согласовывают между собой слова, употребляют падежные окончания (трудности чаще всего возникают лишь при употреблении несклоняемых имен существительных).</w:t>
      </w:r>
    </w:p>
    <w:p w:rsidR="00614DCE" w:rsidRPr="00877790" w:rsidRDefault="00614DCE" w:rsidP="006847C8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 xml:space="preserve">Произносительная сторона речи ребенка седьмого года жизни достигает довольно высокого уровня. </w:t>
      </w:r>
      <w:r w:rsidR="006847C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7790">
        <w:rPr>
          <w:rFonts w:ascii="Times New Roman" w:hAnsi="Times New Roman" w:cs="Times New Roman"/>
          <w:sz w:val="28"/>
          <w:szCs w:val="28"/>
        </w:rPr>
        <w:t>Он правильно произносит все звуки родного языка, четко и внятно произносит фразы; г</w:t>
      </w:r>
      <w:r w:rsidR="006847C8">
        <w:rPr>
          <w:rFonts w:ascii="Times New Roman" w:hAnsi="Times New Roman" w:cs="Times New Roman"/>
          <w:sz w:val="28"/>
          <w:szCs w:val="28"/>
        </w:rPr>
        <w:t>оворит громко,                             но в зависимости</w:t>
      </w:r>
      <w:r w:rsidR="000C1512">
        <w:rPr>
          <w:rFonts w:ascii="Times New Roman" w:hAnsi="Times New Roman" w:cs="Times New Roman"/>
          <w:sz w:val="28"/>
          <w:szCs w:val="28"/>
        </w:rPr>
        <w:t xml:space="preserve">  </w:t>
      </w:r>
      <w:r w:rsidRPr="00877790">
        <w:rPr>
          <w:rFonts w:ascii="Times New Roman" w:hAnsi="Times New Roman" w:cs="Times New Roman"/>
          <w:sz w:val="28"/>
          <w:szCs w:val="28"/>
        </w:rPr>
        <w:t>от ситуации может говорить тихо и даже шепотом; умеет изменять темп речи с учетом содержания высказывания, четко произносить слова, учитывая при этом нормы литературного произношения; пользуется интонационными средствами выразительности.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hAnsi="Times New Roman" w:cs="Times New Roman"/>
          <w:sz w:val="28"/>
          <w:szCs w:val="28"/>
        </w:rPr>
      </w:pPr>
      <w:r w:rsidRPr="00877790">
        <w:rPr>
          <w:rFonts w:ascii="Times New Roman" w:hAnsi="Times New Roman" w:cs="Times New Roman"/>
          <w:sz w:val="28"/>
          <w:szCs w:val="28"/>
        </w:rPr>
        <w:t xml:space="preserve">Задержки в развитии произносительной стороны речи выражаются в том, что ребенок может еще недостаточно четко дифференцировать группы звуков, звонких и глухих, мягких и твердых звуков, а также свистящих </w:t>
      </w:r>
      <w:r w:rsidR="006847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77790">
        <w:rPr>
          <w:rFonts w:ascii="Times New Roman" w:hAnsi="Times New Roman" w:cs="Times New Roman"/>
          <w:sz w:val="28"/>
          <w:szCs w:val="28"/>
        </w:rPr>
        <w:t>и шипящих.</w:t>
      </w:r>
    </w:p>
    <w:p w:rsidR="00E25EFF" w:rsidRDefault="00E25EFF" w:rsidP="00E25EF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4DCE" w:rsidRPr="00E25EFF" w:rsidRDefault="00E25EFF" w:rsidP="00E25EF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1.5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E7477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Ожидаемые образовательные 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результаты</w:t>
      </w:r>
      <w:r w:rsidR="00E7477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(целевые ориентиры)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освоения программы.</w:t>
      </w:r>
    </w:p>
    <w:p w:rsidR="00614DCE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основными культурными способами деятельности,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и самостоятельност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разных видах деятельности 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игре, общении, познавательно-исследовательской деятельности, конструировании и др.</w:t>
      </w:r>
      <w:proofErr w:type="gramStart"/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AA">
        <w:rPr>
          <w:rFonts w:ascii="Times New Roman" w:eastAsia="Times New Roman" w:hAnsi="Times New Roman" w:cs="Times New Roman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выбирать себе род занятий, участников по совместной деятельности;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положительного отношения к миру, к разным видам труда, другим людям и самому себе, </w:t>
      </w:r>
      <w:r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чувством собственного достоинства; активно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со сверстниками и взрослыми, участ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в совместных играх.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договариваться, учитывать интересы и чувства других, сопереживать неудачам и радоваться успехам других, адекватно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проявл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eastAsia="Times New Roman" w:hAnsi="Times New Roman" w:cs="Times New Roman"/>
          <w:sz w:val="28"/>
          <w:szCs w:val="28"/>
        </w:rPr>
        <w:t>х чувств;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AA">
        <w:rPr>
          <w:rFonts w:ascii="Times New Roman" w:eastAsia="Times New Roman" w:hAnsi="Times New Roman" w:cs="Times New Roman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sz w:val="28"/>
          <w:szCs w:val="28"/>
        </w:rPr>
        <w:t>ое воображение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, которое реализуется в разных видах деятельности, и,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крупн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и мелк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подвижен, вынослив, владеет основными движениями, может контролировать свои движения и управлять ими;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к волевым усилиям,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ребенок 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14DCE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DCE" w:rsidRPr="00E13FAA" w:rsidRDefault="000C1512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517850">
        <w:rPr>
          <w:rFonts w:ascii="Times New Roman" w:eastAsia="Times New Roman" w:hAnsi="Times New Roman" w:cs="Times New Roman"/>
          <w:sz w:val="28"/>
          <w:szCs w:val="28"/>
        </w:rPr>
        <w:t xml:space="preserve">ожидаемых образовательных 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результатов – целевых ориентиров </w:t>
      </w:r>
      <w:r w:rsidR="00614DCE" w:rsidRPr="00E13FAA">
        <w:rPr>
          <w:rFonts w:ascii="Times New Roman" w:eastAsia="Times New Roman" w:hAnsi="Times New Roman" w:cs="Times New Roman"/>
          <w:i/>
          <w:sz w:val="28"/>
          <w:szCs w:val="28"/>
        </w:rPr>
        <w:t>познавательного развития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 детей выступают: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AA">
        <w:rPr>
          <w:rFonts w:ascii="Times New Roman" w:eastAsia="Times New Roman" w:hAnsi="Times New Roman" w:cs="Times New Roman"/>
          <w:sz w:val="28"/>
          <w:szCs w:val="28"/>
        </w:rPr>
        <w:t>любознательность, ребенок задаёт вопросы взрослым и сверстникам, интересуется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причинно-следственными связями;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бладает начальными знаниями о себе, о природном и социальном мире, в котором он живёт; знаком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с произведениями детской литературы, обладает элементарными представлениями из области живой природы, естествознания, математики, истории и т. п.</w:t>
      </w:r>
      <w:proofErr w:type="gramStart"/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 способен к принятию собственных решений, опираясь на свои знания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и умения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различных видах деятельности.</w:t>
      </w:r>
    </w:p>
    <w:p w:rsidR="00614DCE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DCE" w:rsidRPr="00E13FAA" w:rsidRDefault="00C04F41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517850">
        <w:rPr>
          <w:rFonts w:ascii="Times New Roman" w:eastAsia="Times New Roman" w:hAnsi="Times New Roman" w:cs="Times New Roman"/>
          <w:sz w:val="28"/>
          <w:szCs w:val="28"/>
        </w:rPr>
        <w:t xml:space="preserve">ожидаемых образовательных 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результатов – целевых ориентиров </w:t>
      </w:r>
      <w:r w:rsidR="00614DCE" w:rsidRPr="00E13FAA">
        <w:rPr>
          <w:rFonts w:ascii="Times New Roman" w:eastAsia="Times New Roman" w:hAnsi="Times New Roman" w:cs="Times New Roman"/>
          <w:i/>
          <w:sz w:val="28"/>
          <w:szCs w:val="28"/>
        </w:rPr>
        <w:t>речевого развития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850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="00614DCE" w:rsidRPr="00E13FAA">
        <w:rPr>
          <w:rFonts w:ascii="Times New Roman" w:eastAsia="Times New Roman" w:hAnsi="Times New Roman" w:cs="Times New Roman"/>
          <w:sz w:val="28"/>
          <w:szCs w:val="28"/>
        </w:rPr>
        <w:t xml:space="preserve"> выступают:</w:t>
      </w:r>
    </w:p>
    <w:p w:rsidR="00614DCE" w:rsidRPr="00E13FAA" w:rsidRDefault="00614DCE" w:rsidP="00517850">
      <w:pPr>
        <w:pStyle w:val="a3"/>
        <w:numPr>
          <w:ilvl w:val="0"/>
          <w:numId w:val="19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3FAA">
        <w:rPr>
          <w:rFonts w:ascii="Times New Roman" w:eastAsia="Times New Roman" w:hAnsi="Times New Roman" w:cs="Times New Roman"/>
          <w:sz w:val="28"/>
          <w:szCs w:val="28"/>
        </w:rPr>
        <w:t xml:space="preserve">владение  устной речью, ребенок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</w:t>
      </w:r>
      <w:r w:rsidR="000C1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E13FAA">
        <w:rPr>
          <w:rFonts w:ascii="Times New Roman" w:eastAsia="Times New Roman" w:hAnsi="Times New Roman" w:cs="Times New Roman"/>
          <w:sz w:val="28"/>
          <w:szCs w:val="28"/>
        </w:rPr>
        <w:t>в словах, у ребёнка склад</w:t>
      </w:r>
      <w:r>
        <w:rPr>
          <w:rFonts w:ascii="Times New Roman" w:eastAsia="Times New Roman" w:hAnsi="Times New Roman" w:cs="Times New Roman"/>
          <w:sz w:val="28"/>
          <w:szCs w:val="28"/>
        </w:rPr>
        <w:t>ываются предпосылки грамотности.</w:t>
      </w:r>
    </w:p>
    <w:p w:rsidR="00614DCE" w:rsidRPr="00877790" w:rsidRDefault="00C04F41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</w:rPr>
        <w:t>К 7 годам – по завершению дошкольного образования – ребенок способен:</w:t>
      </w:r>
    </w:p>
    <w:p w:rsidR="00614DCE" w:rsidRPr="00152784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784">
        <w:rPr>
          <w:rFonts w:ascii="Times New Roman" w:hAnsi="Times New Roman" w:cs="Times New Roman"/>
          <w:sz w:val="28"/>
          <w:szCs w:val="28"/>
        </w:rPr>
        <w:t xml:space="preserve">использовать  основные культурные способы деятельности, проявлять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lastRenderedPageBreak/>
        <w:t>способен выбирать себе род занятий, участников по совместной деятельности;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 xml:space="preserve">проявляет  </w:t>
      </w:r>
      <w:proofErr w:type="gramStart"/>
      <w:r w:rsidRPr="00E13FAA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E13FAA">
        <w:rPr>
          <w:rFonts w:ascii="Times New Roman" w:hAnsi="Times New Roman" w:cs="Times New Roman"/>
          <w:sz w:val="28"/>
          <w:szCs w:val="28"/>
        </w:rPr>
        <w:t xml:space="preserve"> отношения к миру, к разным видам труда, другим людям и самому себе, 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 xml:space="preserve">обладает чувством собственного достоинства; 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 xml:space="preserve"> активно взаимодействует со сверстниками и взрослыми, участвует в совместных играх.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владеет основными движениями, может контролировать свои движения и управлять ими;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13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DCE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</w:t>
      </w:r>
      <w:r>
        <w:rPr>
          <w:rFonts w:ascii="Times New Roman" w:hAnsi="Times New Roman" w:cs="Times New Roman"/>
          <w:sz w:val="28"/>
          <w:szCs w:val="28"/>
        </w:rPr>
        <w:t xml:space="preserve">матики, истории и т.п.; </w:t>
      </w:r>
    </w:p>
    <w:p w:rsidR="00614DCE" w:rsidRPr="00E13FAA" w:rsidRDefault="00614DCE" w:rsidP="00517850">
      <w:pPr>
        <w:pStyle w:val="a3"/>
        <w:numPr>
          <w:ilvl w:val="0"/>
          <w:numId w:val="20"/>
        </w:numPr>
        <w:spacing w:after="0" w:line="240" w:lineRule="auto"/>
        <w:ind w:left="0" w:righ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AA">
        <w:rPr>
          <w:rFonts w:ascii="Times New Roman" w:hAnsi="Times New Roman" w:cs="Times New Roman"/>
          <w:sz w:val="28"/>
          <w:szCs w:val="28"/>
        </w:rPr>
        <w:t>способен к принятию собственных решений, опираясь на свои знания и умения в различных видах деятельности.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AEB" w:rsidRDefault="00DD3AEB" w:rsidP="00517850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AEB" w:rsidRDefault="00DD3AEB" w:rsidP="00517850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AEB" w:rsidRDefault="00DD3AEB" w:rsidP="00517850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E" w:rsidRDefault="00614DCE" w:rsidP="00517850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7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ЧАСТЬ 2. СОДЕРЖАТЕЛЬНЫЙ РАЗДЕЛ</w:t>
      </w:r>
    </w:p>
    <w:p w:rsidR="00614DCE" w:rsidRPr="00877790" w:rsidRDefault="00614DCE" w:rsidP="00517850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E" w:rsidRPr="00877790" w:rsidRDefault="00FB657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614DCE" w:rsidRPr="00877790">
        <w:rPr>
          <w:rFonts w:ascii="Times New Roman" w:eastAsia="Calibri" w:hAnsi="Times New Roman" w:cs="Times New Roman"/>
          <w:b/>
          <w:sz w:val="28"/>
          <w:szCs w:val="28"/>
        </w:rPr>
        <w:t>1 Содержание программы «</w:t>
      </w:r>
      <w:r w:rsidR="00E9454D">
        <w:rPr>
          <w:rFonts w:ascii="Times New Roman" w:eastAsia="Times New Roman" w:hAnsi="Times New Roman" w:cs="Times New Roman"/>
          <w:b/>
          <w:sz w:val="28"/>
          <w:szCs w:val="28"/>
        </w:rPr>
        <w:t>В мире звуков и букв»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</w:t>
      </w:r>
      <w:r w:rsidR="000752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ограмма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C15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мире звуков и букв</w:t>
      </w:r>
      <w:r w:rsidR="000C15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0752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решает вопросы практической подготовки детей к обучению чтению и ведет работу по совершенствованию устной речи и </w:t>
      </w:r>
      <w:proofErr w:type="gramStart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направлен</w:t>
      </w:r>
      <w:proofErr w:type="gramEnd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 общее развитие ребенка, посредством которого создается основа для успешного изучения русского языка. Содержание предмета позволяет организовать работу </w:t>
      </w:r>
      <w:r w:rsidR="000C151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направлениям: подготовка к обучению чтению и развитие связной речи. При подготовке к обучению грамоте формируется готовность связно говорить на определенные темы, осознать на элементарном уровне, что такое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речь, каково  ее назначение,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особенности. Подготовка к обучению чтения построена на развитии фонематического слуха детей, на отчетливом и ясном произношении звуков, слогов, слов, на выделении предложений и слов из речи. Большое место занимает работа над звуковым анализом  слова и подготовкой к освоению механизма чтения. В программе предусмотрены развития активного словарного запаса путём работы н</w:t>
      </w:r>
      <w:r w:rsidR="000752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 лексическим значением слов. 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1. Развитие связной речи: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правильному произношению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творческого воображения и образного мышления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овершенствование звуковой культуры речи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пражнения в дифференциации звуков на слух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крепление и развитие артикуляции (голос, сила, интонация, темп, паузы)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азучивание загадок, скороговорок, пересказ сказок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C1512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ормирование умений правильно употреблять слова по смыслу, замечать и исправлять в своей речи речевые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ошибки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азвитие монологической и диалогической речи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бучение передаче текста с опорой на иллюстрации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ыделение из речи небольших предложений, слов, звуков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877790" w:rsidRDefault="000C1512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</w:t>
      </w:r>
      <w:r w:rsidR="00614DCE"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2. Подготовка к обучению чтению: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ыделение из речи слов, звуков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накомство с правильным произношением звуков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ыделение звуков в начале, в конце и середине слова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опоставление слов по звуковой структуре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877790" w:rsidRDefault="000C1512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</w:t>
      </w:r>
      <w:r w:rsidR="00614DCE"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3. Подготовка к обучению письму: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накомство с контуром и его особенностями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рафические упражнения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триховка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альчиковые игры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осчерки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623D1F" w:rsidRDefault="000C1512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614DCE"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равила посадки при письме</w:t>
      </w:r>
      <w:r w:rsidR="00614DC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Развитие связной речи – неотъемлемая часть подготовки детей к чтению. Развитие связной речи происходит посредством обогащения и совершенствования грамматического строя языка ребенка. Осуществляется переход от ситуационной к конкретной форме речи; формируется внутренняя речь, которая становится основой речевого мышления, начинается осознанная работа над словарным составом речи и звуковым составом слова. Таким образом, предмет </w:t>
      </w:r>
      <w:r w:rsidR="00E94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мире звуков и букв</w:t>
      </w:r>
      <w:r w:rsidR="00E94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решает задачи подготовки детей к обучению чтения и совершенствованию связной речи ребенка. 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 подготовке конкретного занятия воспитатель: </w:t>
      </w:r>
    </w:p>
    <w:p w:rsidR="00614DCE" w:rsidRPr="00623D1F" w:rsidRDefault="00614DCE" w:rsidP="0051785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оценивает этап обучения и </w:t>
      </w:r>
      <w:proofErr w:type="spellStart"/>
      <w:r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сформированность</w:t>
      </w:r>
      <w:proofErr w:type="spellEnd"/>
      <w:r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каждого ребенка необходимых знаний, умений; </w:t>
      </w:r>
    </w:p>
    <w:p w:rsidR="00614DCE" w:rsidRPr="00623D1F" w:rsidRDefault="00614DCE" w:rsidP="0051785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предусматривает разные организационные формы проведения занятий (парная, групповая, коллективная), а также индивидуальную работу каждого ребенка; </w:t>
      </w:r>
    </w:p>
    <w:p w:rsidR="00614DCE" w:rsidRPr="00623D1F" w:rsidRDefault="00614DCE" w:rsidP="0051785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учитывает необходимость возвращения (повторения) изученного в новых учебных (игровых) ситуациях; </w:t>
      </w:r>
    </w:p>
    <w:p w:rsidR="00614DCE" w:rsidRDefault="00614DCE" w:rsidP="0051785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23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предусматривает взаимосвязь занятий и свободной игровой деятельности. </w:t>
      </w:r>
    </w:p>
    <w:p w:rsidR="00614DCE" w:rsidRPr="00623D1F" w:rsidRDefault="00614DCE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Ведущей деятельностью при подготовке детей к школе является игра. В игре ребенок очень быстро постигает возможности замены реального предмета игрушкой или схематическим изображением. Таким образом, игра на этом этапе становится символической по своему существу.</w:t>
      </w:r>
    </w:p>
    <w:p w:rsidR="00614DCE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Игровая деятельность способствует развитию произвольного внимания и произвольной памяти. Большое влияние игра оказывает на развитие речи. Игровая ситуация требует от каждого ребенка, включенного в неё, определенной способности к коммуникации. Возникающая в процессе игры потребность понимать словесные инструкции своих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товарищей, стимулирует его развитие речи. В игре ребенок учится использовать обобщенные значения слов; впервые открывает для себя отношения, существующие между людьми; начинает постигать определенные правила поведения, принятые в обществе. От каждого ребенка требуется умение добиваться нужного результата даже в том случае, если сам процесс его мало привлекает. Занятия проводятся на интегрированной основе с широким использованием игровых методов, с опоро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 на практическую деятельность.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отбора содержания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лежат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следующие </w:t>
      </w:r>
      <w:r w:rsidRPr="00DF356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принципы:</w:t>
      </w:r>
    </w:p>
    <w:p w:rsidR="00614DCE" w:rsidRPr="00E34B93" w:rsidRDefault="00E9454D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учет возрастных и индивидуальных особенностей; </w:t>
      </w:r>
    </w:p>
    <w:p w:rsidR="00614DCE" w:rsidRPr="00E34B93" w:rsidRDefault="00E9454D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практическая направленность; </w:t>
      </w:r>
    </w:p>
    <w:p w:rsidR="00614DCE" w:rsidRPr="00E34B93" w:rsidRDefault="00E9454D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занимательность; </w:t>
      </w:r>
    </w:p>
    <w:p w:rsidR="00614DCE" w:rsidRPr="00E34B93" w:rsidRDefault="00E9454D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наглядность.</w:t>
      </w:r>
    </w:p>
    <w:p w:rsidR="00614DCE" w:rsidRPr="00877790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7523F" w:rsidRPr="00877790" w:rsidRDefault="0007523F" w:rsidP="0007523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Структура занятий  имеет следующий вид: </w:t>
      </w:r>
    </w:p>
    <w:p w:rsidR="0007523F" w:rsidRPr="00877790" w:rsidRDefault="0007523F" w:rsidP="0007523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Организационно-мотивационный этап</w:t>
      </w:r>
    </w:p>
    <w:p w:rsidR="0007523F" w:rsidRPr="00877790" w:rsidRDefault="0007523F" w:rsidP="0007523F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Основной этап</w:t>
      </w:r>
    </w:p>
    <w:p w:rsidR="0007523F" w:rsidRDefault="0007523F" w:rsidP="00E74773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Рефлексия</w:t>
      </w:r>
    </w:p>
    <w:p w:rsidR="00E74773" w:rsidRPr="00E74773" w:rsidRDefault="00E74773" w:rsidP="00E74773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Pr="00877790" w:rsidRDefault="0007523F" w:rsidP="0007523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строятся в занимательной игровой форме. Учебный материал подается в сравнении  и побуждает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дошкольников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постоянно рассуждать, анализировать, делать выводы, учиться их обосновывать, выбирать правильное решение среди нескольких вариантов ответов. Таким  </w:t>
      </w:r>
      <w:proofErr w:type="gramStart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образом</w:t>
      </w:r>
      <w:proofErr w:type="gramEnd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формируется и развивается главная основа всей учебной деятельности – творческое мышление ребенка.</w:t>
      </w:r>
    </w:p>
    <w:p w:rsidR="00614DCE" w:rsidRPr="00877790" w:rsidRDefault="00614DCE" w:rsidP="00517850">
      <w:pPr>
        <w:spacing w:after="0" w:line="240" w:lineRule="auto"/>
        <w:ind w:right="709"/>
        <w:rPr>
          <w:rFonts w:ascii="Times New Roman" w:hAnsi="Times New Roman" w:cs="Times New Roman"/>
          <w:b/>
          <w:i/>
          <w:sz w:val="28"/>
          <w:szCs w:val="28"/>
        </w:rPr>
      </w:pPr>
      <w:r w:rsidRPr="00877790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</w:p>
    <w:p w:rsidR="00614DCE" w:rsidRPr="00E34B93" w:rsidRDefault="00E9454D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Наглядные методы. </w:t>
      </w:r>
    </w:p>
    <w:p w:rsidR="00614DCE" w:rsidRPr="00E34B93" w:rsidRDefault="00E9454D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Словесные методы. </w:t>
      </w:r>
    </w:p>
    <w:p w:rsidR="00614DCE" w:rsidRPr="00E34B93" w:rsidRDefault="00E9454D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Практические методы. </w:t>
      </w:r>
    </w:p>
    <w:p w:rsidR="00614DCE" w:rsidRPr="00E34B93" w:rsidRDefault="00E9454D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Словесные приемы. </w:t>
      </w:r>
    </w:p>
    <w:p w:rsidR="00614DCE" w:rsidRPr="00E34B93" w:rsidRDefault="00E9454D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Наглядные приемы.</w:t>
      </w:r>
    </w:p>
    <w:p w:rsidR="00614DCE" w:rsidRDefault="00E9454D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614DCE"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Игровые приемы.</w:t>
      </w:r>
    </w:p>
    <w:p w:rsidR="00614DCE" w:rsidRPr="00E34B93" w:rsidRDefault="00614DCE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Pr="00877790" w:rsidRDefault="00614DCE" w:rsidP="00517850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7790">
        <w:rPr>
          <w:rFonts w:ascii="Times New Roman" w:hAnsi="Times New Roman" w:cs="Times New Roman"/>
          <w:b/>
          <w:i/>
          <w:sz w:val="28"/>
          <w:szCs w:val="28"/>
        </w:rPr>
        <w:t>Механизм реализации программы</w:t>
      </w:r>
    </w:p>
    <w:p w:rsidR="00614DCE" w:rsidRPr="00877790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Обеспечение здоровья и здорового образа жизни.</w:t>
      </w:r>
    </w:p>
    <w:p w:rsidR="00E9454D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Правильное составление расписания в соответствии с нормами </w:t>
      </w:r>
      <w:proofErr w:type="spellStart"/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СанПина</w:t>
      </w:r>
      <w:proofErr w:type="spellEnd"/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614DCE" w:rsidRPr="00877790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Физкультминутки во время занятий. Разучивание и проведение подвижных игр.</w:t>
      </w:r>
    </w:p>
    <w:p w:rsidR="00E9454D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Обеспечение готовности дошкольников к обучению в школе. Формирования навыка произвольной деятельности </w:t>
      </w:r>
      <w:r w:rsidR="000752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(выполнение задания на протяжении 10 минут). </w:t>
      </w:r>
    </w:p>
    <w:p w:rsidR="00E9454D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Тренинг мелкой моторики (подготовки руки к письму)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877790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Формирование навыка деятельности в группе. Формирование навыков самоорганизации (поведения на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занятиях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614DCE" w:rsidRPr="00877790" w:rsidRDefault="00E9454D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-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Работа с родителями. Консультации с родителями по результатам диагностики определения готовности детей к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школе. Проведение родительски собраний с родителями будущих первоклассников.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E" w:rsidRDefault="00614DCE" w:rsidP="00517850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7790">
        <w:rPr>
          <w:rFonts w:ascii="Times New Roman" w:eastAsia="Calibri" w:hAnsi="Times New Roman" w:cs="Times New Roman"/>
          <w:b/>
          <w:sz w:val="28"/>
          <w:szCs w:val="28"/>
        </w:rPr>
        <w:t>2.2</w:t>
      </w:r>
      <w:r w:rsidR="00FB65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77790">
        <w:rPr>
          <w:rFonts w:ascii="Times New Roman" w:eastAsia="Calibri" w:hAnsi="Times New Roman" w:cs="Times New Roman"/>
          <w:b/>
          <w:sz w:val="28"/>
          <w:szCs w:val="28"/>
        </w:rPr>
        <w:t xml:space="preserve">    Содержание программы «</w:t>
      </w: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</w:rPr>
        <w:t>В мире чисел и цифр</w:t>
      </w:r>
      <w:r w:rsidRPr="0087779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DCE" w:rsidRPr="00877790" w:rsidRDefault="00C04F41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</w:t>
      </w:r>
      <w:r w:rsidR="000752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«В мире чисел и цифр»</w:t>
      </w:r>
      <w:r w:rsidR="00614DCE"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включает знания и умения, являющиеся средством развития мышления и воображения. Особое внимание уделяется осознанию детьми некоторых доступных связей между предметами в математике и объектами окружающего мира, а также развитию моделирующей деятельности как основы для формирования наглядно-образного, а затем и логического мышления. Основной задачей данного предмета является обеспечение начальной математической подготовки. </w:t>
      </w:r>
    </w:p>
    <w:p w:rsidR="00614DCE" w:rsidRPr="00E34B93" w:rsidRDefault="00614DCE" w:rsidP="005178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Предстоит научить детей считать в прямом и обратном порядке, соотносить количество предметов с числом, научить различать и называть цифры в пределах 10, устана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вливать равенства и неравенства;</w:t>
      </w: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E34B93" w:rsidRDefault="00614DCE" w:rsidP="005178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чить определять предметы по размеру, различать цвет, распределять предметы в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озрастающем и убывающем порядке;</w:t>
      </w:r>
    </w:p>
    <w:p w:rsidR="00614DCE" w:rsidRPr="00E34B93" w:rsidRDefault="00614DCE" w:rsidP="005178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накомить с геометрическими фигурами. Учить конструированию с этими фигурами. </w:t>
      </w:r>
    </w:p>
    <w:p w:rsidR="00614DCE" w:rsidRPr="00E34B93" w:rsidRDefault="00614DCE" w:rsidP="005178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азвивать умение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ориентироваться в пространстве;</w:t>
      </w: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Default="00614DCE" w:rsidP="0051785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right="709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азвивать мыслительные операции.</w:t>
      </w:r>
    </w:p>
    <w:p w:rsidR="00614DCE" w:rsidRPr="00E34B93" w:rsidRDefault="00614DCE" w:rsidP="00517850">
      <w:pPr>
        <w:shd w:val="clear" w:color="auto" w:fill="FFFFFF"/>
        <w:spacing w:after="0" w:line="240" w:lineRule="auto"/>
        <w:ind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Default="00614DCE" w:rsidP="00517850">
      <w:pPr>
        <w:pStyle w:val="a3"/>
        <w:shd w:val="clear" w:color="auto" w:fill="FFFFFF"/>
        <w:spacing w:after="0" w:line="240" w:lineRule="auto"/>
        <w:ind w:left="0" w:righ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34B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Программой предусмотрено изучение пространственных отношений между предметами, выделение из группы предметов один в соответствии с обозначенными свойствами: цвет, величина, форма, назначение.</w:t>
      </w:r>
    </w:p>
    <w:p w:rsidR="00614DCE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hAnsi="Times New Roman" w:cs="Times New Roman"/>
          <w:sz w:val="28"/>
          <w:szCs w:val="28"/>
        </w:rPr>
        <w:t xml:space="preserve">  </w:t>
      </w: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Количество и счет.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занятиях по этой теме у детей следует развивать общие представления о множестве: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 видеть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составные части множества, устанавливать отношения межд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отдельными частями, составлять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пары предметов. Совершенствовать навыки количественного и порядкового счета в пределах 10. Познакомить со счетом в пределах 20 без операций над числами. Познакомить с цифрами от 0 до 9. Закреплять отношения между числами натурального ряда, умение увеличивать, уменьшать каждое число на 1. Учить называть числа в прямом и обратном порядке, последующее и предыдущее число к названному числу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определять пропущенное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число.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Учить</w:t>
      </w:r>
      <w:proofErr w:type="spellEnd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раскладывать число на два меньших и составлять из двух меньших большее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(на наглядной основе). Учить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составлять и решать простые арифметические задачи на сложение и вычитание; при решении задач пользоваться знаками действий.  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hAnsi="Times New Roman" w:cs="Times New Roman"/>
          <w:b/>
          <w:i/>
          <w:sz w:val="28"/>
          <w:szCs w:val="28"/>
        </w:rPr>
        <w:t>Величина.</w:t>
      </w:r>
      <w:r w:rsidRPr="0087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по данной теме учить детей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аскладывать предметы в возрастающем и убывающем порядке по величине, высоте, ширине, использовать соответствующие определения. Делить предмет на 2-8 равных частей путем сгибания; правильно обозначать части целого, устанавливать отношения целого и части, размера частей. Формировать у детей первоначальные измерительные умения. Учить измерять длину, ширину, высоту линейкой, учить изображать отрезки заданной длины. Дать представления о весе предметов и объеме, способах его измерения. Познакомить с весами. Способствовать развитию глазомера.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Геометрические фигуры.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Закреплять знания о геометрических фигурах: круг, квадрат, треугольник, прямоугольник, овал, куб, конус, шар. Закреплять умения дорисовывать геометрические фигуры до знакомых предметов. Учить классифицировать геометрические фигуры по разным основаниям (виду, величине). Познакомить с геометрическими фигурами: ромб, пятиугольник, шестиугольник. Учить называть и показывать элементы геометрических фигур (вершина, сторона, угол) Продолжать учить рисовать символические изображения предметов из геометрических фигур в тетради в клетку. Продолжать выкладывать из счетных палочек геометрические фигуры. Продолжать учить преобразовывать одни фигуры в другие путем складывания и разрезания. 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Ориентировка во времени.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Дать элементарные представления о времени: его периодичности, необратимости, последовательности всех дней недели, месяцев, времен года. Учить пользоваться в речи словами </w:t>
      </w:r>
      <w:proofErr w:type="gramStart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</w:t>
      </w:r>
      <w:proofErr w:type="gramEnd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онятиями: сначала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,потом, до, после, раньше, позже. Учить различать длительность отдельных временных интервалов, регулировать свою деятельность в соответствии со временем. Учить определять время по часам с точностью до часа.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Ориентировка в пространстве.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Учить детей ориентироваться на ограниченной территории (лист бумаги, страница). Закреплять умения определять словом положение предметов по отношению к себе, к другому лицу (справа, слева, впереди, сзади, перед, после, между). Продолжать учить пользоваться тетрадью в клетку. Развивать способность к моделированию пространственных отношений между объектами в виде схемы, рисунка, плана.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Логические задачи.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Продолжать учить решать логические задачи (на сравнение, классификацию, анализ и синтез), развивать способность к установлению конкретных связей и зависимостей.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Игровая деятельность способствует развитию произвольного внимания и произвольной памяти. Игровая ситуация требует от каждого ребенка, включенного в неё, определенной способности к коммуникации. От каждого ребенка требуется умение добиваться нужного результата даже в том случае, если сам процесс его мало привлекает. Занятия проводятся на интегрированной основе с широким использованием игровых методов, с опорой на практическую деятельность. 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основе отбора содержания следующие принципы: </w:t>
      </w:r>
    </w:p>
    <w:p w:rsidR="00614DCE" w:rsidRPr="00A04966" w:rsidRDefault="00614DCE" w:rsidP="00517850">
      <w:pPr>
        <w:pStyle w:val="a3"/>
        <w:numPr>
          <w:ilvl w:val="0"/>
          <w:numId w:val="15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4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учет возрастных и индивидуальных особенностей; </w:t>
      </w:r>
    </w:p>
    <w:p w:rsidR="00614DCE" w:rsidRPr="00A04966" w:rsidRDefault="00614DCE" w:rsidP="00517850">
      <w:pPr>
        <w:pStyle w:val="a3"/>
        <w:numPr>
          <w:ilvl w:val="0"/>
          <w:numId w:val="15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4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практическая направленность; </w:t>
      </w:r>
    </w:p>
    <w:p w:rsidR="00614DCE" w:rsidRPr="00A04966" w:rsidRDefault="00614DCE" w:rsidP="00517850">
      <w:pPr>
        <w:pStyle w:val="a3"/>
        <w:numPr>
          <w:ilvl w:val="0"/>
          <w:numId w:val="15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4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занимательность; </w:t>
      </w:r>
    </w:p>
    <w:p w:rsidR="00614DCE" w:rsidRPr="00A04966" w:rsidRDefault="00614DCE" w:rsidP="00517850">
      <w:pPr>
        <w:pStyle w:val="a3"/>
        <w:numPr>
          <w:ilvl w:val="0"/>
          <w:numId w:val="15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049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наглядность.</w:t>
      </w:r>
    </w:p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Структура занятий </w:t>
      </w:r>
      <w:r w:rsidR="00E94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следующий вид: </w:t>
      </w:r>
    </w:p>
    <w:p w:rsidR="00614DCE" w:rsidRPr="00877790" w:rsidRDefault="00E9454D" w:rsidP="00517850">
      <w:pPr>
        <w:pStyle w:val="a3"/>
        <w:numPr>
          <w:ilvl w:val="0"/>
          <w:numId w:val="13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Организационно-мотивационная часть</w:t>
      </w:r>
    </w:p>
    <w:p w:rsidR="00614DCE" w:rsidRPr="00877790" w:rsidRDefault="00E9454D" w:rsidP="00517850">
      <w:pPr>
        <w:pStyle w:val="a3"/>
        <w:numPr>
          <w:ilvl w:val="0"/>
          <w:numId w:val="13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Основная часть</w:t>
      </w:r>
    </w:p>
    <w:p w:rsidR="00614DCE" w:rsidRPr="00877790" w:rsidRDefault="00E9454D" w:rsidP="00517850">
      <w:pPr>
        <w:pStyle w:val="a3"/>
        <w:numPr>
          <w:ilvl w:val="0"/>
          <w:numId w:val="13"/>
        </w:numPr>
        <w:spacing w:after="0" w:line="240" w:lineRule="auto"/>
        <w:ind w:left="0" w:right="709" w:firstLine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Рефлексия</w:t>
      </w:r>
    </w:p>
    <w:p w:rsidR="00614DCE" w:rsidRPr="00877790" w:rsidRDefault="00614DCE" w:rsidP="00517850">
      <w:pPr>
        <w:pStyle w:val="a3"/>
        <w:spacing w:after="0" w:line="240" w:lineRule="auto"/>
        <w:ind w:left="0"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614DCE" w:rsidRDefault="0007523F" w:rsidP="00517850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строятся в занимательной игровой форме. Учебный материал подается в сравнении  и побуждает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воспитанников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постоянно рассуждать, анализировать, делать выводы, учиться их обосновывать, выбирать правильное решение среди нескольких вариантов ответов. Таким  </w:t>
      </w:r>
      <w:proofErr w:type="gramStart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образом</w:t>
      </w:r>
      <w:proofErr w:type="gramEnd"/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формируется и развивается главная основа всей учебной деятельности – творческое мышление ребенка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7523F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2.3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Вариативные формы, способы, методы и средства реализации программы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Основная </w:t>
      </w:r>
      <w:r w:rsidRPr="00DF356E">
        <w:rPr>
          <w:rFonts w:ascii="Times New Roman" w:eastAsia="Times New Roman" w:hAnsi="Times New Roman" w:cs="Times New Roman"/>
          <w:bCs/>
          <w:color w:val="000000"/>
          <w:sz w:val="28"/>
        </w:rPr>
        <w:t>форма организации работы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</w:rPr>
        <w:t>под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группа</w:t>
      </w:r>
      <w:proofErr w:type="gramStart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игровая, т.к. именно в игре развиваются творческие способности личности.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E7AAB">
        <w:rPr>
          <w:rFonts w:ascii="Times New Roman" w:eastAsia="Times New Roman" w:hAnsi="Times New Roman" w:cs="Times New Roman"/>
          <w:color w:val="000000"/>
          <w:sz w:val="28"/>
        </w:rPr>
        <w:t>При реализации данной </w:t>
      </w:r>
      <w:r w:rsidRPr="002E7AAB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дополнительной</w:t>
      </w:r>
      <w:r w:rsidRPr="002E7AAB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образовательной программы применяются словесные, наглядные, игровые и практические </w:t>
      </w:r>
      <w:r w:rsidRPr="00DF356E">
        <w:rPr>
          <w:rFonts w:ascii="Times New Roman" w:eastAsia="Times New Roman" w:hAnsi="Times New Roman" w:cs="Times New Roman"/>
          <w:bCs/>
          <w:color w:val="000000"/>
          <w:sz w:val="28"/>
        </w:rPr>
        <w:t>приёмы, методы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 взаимодействия взрослого и ребёнка (введение игрового персонажа, подвижные игры, экспериментирование, моделирование, занимательные упражнения, графические, фонематические, грамматические игры, игры на развитие внимания, памяти).</w:t>
      </w:r>
      <w:proofErr w:type="gram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Используется разнообразный дидактический материал (подвижная (магнитная) азбука – наборное полотно и карточки с буквами и цифрами), магнитная доска, предметные картинки для составления предложений и задач, сюжетные картинки для составления рассказов, рабочие тетради и др.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2.4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Способы поддержки детской инициативы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В группе созданы условия для мотивации детей к учебной деятельности: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уголок «Скоро в школу» (глобус, колокольчик, книги про школьную жизнь, </w:t>
      </w:r>
      <w:proofErr w:type="spellStart"/>
      <w:r w:rsidRPr="002E7AAB">
        <w:rPr>
          <w:rFonts w:ascii="Times New Roman" w:eastAsia="Times New Roman" w:hAnsi="Times New Roman" w:cs="Times New Roman"/>
          <w:color w:val="000000"/>
          <w:sz w:val="28"/>
        </w:rPr>
        <w:t>лэпбук</w:t>
      </w:r>
      <w:proofErr w:type="spell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«1 сентября»);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игровое дидактическое пособие по математике;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магнитная азбука;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обучающие настольные игры;</w:t>
      </w:r>
    </w:p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рабочая тетрадь «Я учу звуки и буквы»;</w:t>
      </w:r>
    </w:p>
    <w:p w:rsidR="0007523F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рабочая тетрадь «Я считаю до 2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0».</w:t>
      </w:r>
    </w:p>
    <w:p w:rsidR="00DD3AEB" w:rsidRPr="002E7AAB" w:rsidRDefault="00DD3AEB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7523F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2.5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Взаимодействие с семьями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воспитанников</w:t>
      </w:r>
    </w:p>
    <w:p w:rsidR="00DD3AEB" w:rsidRPr="002E7AAB" w:rsidRDefault="00DD3AEB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4175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5"/>
      </w:tblGrid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                                    Форма работы</w:t>
            </w:r>
          </w:p>
        </w:tc>
      </w:tr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с целью выявления будущих первоклассников</w:t>
            </w:r>
          </w:p>
        </w:tc>
      </w:tr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Консультации: «Что такое психологическая готовность к школьному обучению», «Функциональная готовность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   </w:t>
            </w: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 обучению в школе», «Режим дня будущего первоклассника», «Специальная готовность к обучению в школе»,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</w:t>
            </w: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«Мой ребенок - левша», « С какими трудностями может столкнуться ребенок в школе», «Игры для подготовки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</w:t>
            </w: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к школе».</w:t>
            </w:r>
          </w:p>
        </w:tc>
      </w:tr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«На пороге школы» с приглашением учителя начальных классов</w:t>
            </w:r>
          </w:p>
        </w:tc>
      </w:tr>
    </w:tbl>
    <w:p w:rsidR="0007523F" w:rsidRPr="002E7AAB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07523F" w:rsidRDefault="0007523F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2.6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Взаимодействие с социумом</w:t>
      </w:r>
    </w:p>
    <w:p w:rsidR="00DD3AEB" w:rsidRPr="002E7AAB" w:rsidRDefault="00DD3AEB" w:rsidP="0007523F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</w:p>
    <w:tbl>
      <w:tblPr>
        <w:tblW w:w="14175" w:type="dxa"/>
        <w:tblInd w:w="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75"/>
      </w:tblGrid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                                      Мероприятие</w:t>
            </w:r>
          </w:p>
        </w:tc>
      </w:tr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Родительское собрание с приглашением учителя начальных классов.</w:t>
            </w:r>
          </w:p>
        </w:tc>
      </w:tr>
      <w:tr w:rsidR="0007523F" w:rsidRPr="002E7AAB" w:rsidTr="003410FC">
        <w:tc>
          <w:tcPr>
            <w:tcW w:w="1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23F" w:rsidRPr="002E7AAB" w:rsidRDefault="0007523F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Посещение </w:t>
            </w:r>
            <w:r w:rsidRPr="0023699F">
              <w:rPr>
                <w:rFonts w:ascii="Times New Roman" w:hAnsi="Times New Roman"/>
                <w:sz w:val="28"/>
                <w:szCs w:val="28"/>
              </w:rPr>
              <w:t xml:space="preserve">МБОУ « Гимназия №1 г. </w:t>
            </w:r>
            <w:proofErr w:type="spellStart"/>
            <w:r w:rsidRPr="0023699F">
              <w:rPr>
                <w:rFonts w:ascii="Times New Roman" w:hAnsi="Times New Roman"/>
                <w:sz w:val="28"/>
                <w:szCs w:val="28"/>
              </w:rPr>
              <w:t>Новопавловска</w:t>
            </w:r>
            <w:proofErr w:type="spellEnd"/>
            <w:r w:rsidRPr="00236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614DCE" w:rsidRPr="00877790" w:rsidRDefault="00614DCE" w:rsidP="00517850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4DCE" w:rsidRPr="0007523F" w:rsidRDefault="00614DCE" w:rsidP="0007523F">
      <w:pPr>
        <w:spacing w:after="0" w:line="240" w:lineRule="auto"/>
        <w:ind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790">
        <w:rPr>
          <w:rFonts w:ascii="Times New Roman" w:eastAsia="Calibri" w:hAnsi="Times New Roman" w:cs="Times New Roman"/>
          <w:b/>
          <w:sz w:val="28"/>
          <w:szCs w:val="28"/>
        </w:rPr>
        <w:t>ЧАСТЬ 3. ОРГАНИЗАЦИОННЫЙ РАЗДЕЛ</w:t>
      </w:r>
    </w:p>
    <w:p w:rsidR="00614DCE" w:rsidRPr="00A6548A" w:rsidRDefault="00614DCE" w:rsidP="00517850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79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1480D" w:rsidRPr="002767F4" w:rsidRDefault="00BD28D4" w:rsidP="0051785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="00D669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3.</w:t>
      </w:r>
      <w:r w:rsidR="002767F4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A6548A" w:rsidRPr="00BD28D4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Перспективное планирование курса «</w:t>
      </w:r>
      <w:r w:rsidR="00A6548A" w:rsidRPr="00BD28D4">
        <w:rPr>
          <w:rFonts w:ascii="Times New Roman" w:eastAsia="Times New Roman" w:hAnsi="Times New Roman" w:cs="Times New Roman"/>
          <w:b/>
          <w:i/>
          <w:sz w:val="28"/>
          <w:szCs w:val="28"/>
        </w:rPr>
        <w:t>В ми</w:t>
      </w:r>
      <w:r w:rsidR="002767F4">
        <w:rPr>
          <w:rFonts w:ascii="Times New Roman" w:eastAsia="Times New Roman" w:hAnsi="Times New Roman" w:cs="Times New Roman"/>
          <w:b/>
          <w:i/>
          <w:sz w:val="28"/>
          <w:szCs w:val="28"/>
        </w:rPr>
        <w:t>ре чисел и цифр» 1 год обучения</w:t>
      </w:r>
    </w:p>
    <w:p w:rsidR="0051480D" w:rsidRPr="0051480D" w:rsidRDefault="0051480D" w:rsidP="00517850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11"/>
        <w:tblW w:w="14743" w:type="dxa"/>
        <w:tblInd w:w="-34" w:type="dxa"/>
        <w:tblLayout w:type="fixed"/>
        <w:tblLook w:val="04A0"/>
      </w:tblPr>
      <w:tblGrid>
        <w:gridCol w:w="2836"/>
        <w:gridCol w:w="3543"/>
        <w:gridCol w:w="1418"/>
        <w:gridCol w:w="4394"/>
        <w:gridCol w:w="2552"/>
      </w:tblGrid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1418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образовательные результаты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  <w:p w:rsidR="0051480D" w:rsidRPr="0051480D" w:rsidRDefault="0051480D" w:rsidP="00517850">
            <w:pPr>
              <w:shd w:val="clear" w:color="auto" w:fill="FFFFFF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Число 1 и цифра 1,величина. Выявление математических представлений.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знания о числе и цифре 1;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писать цифру 1;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умение устанавливать соответствие между количеством предметов и цифрой;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-сравнивать предметы по величине;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-выделять признаки сходства и объединять их по этому признаку;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-понимать учебную задачу.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Знает цифру 1, и умеет писать цифру 1, умеет устанавливать соответствие между количеством предметов и цифрой;</w:t>
            </w:r>
          </w:p>
          <w:p w:rsidR="0051480D" w:rsidRPr="0051480D" w:rsidRDefault="0051480D" w:rsidP="0068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сравнивать предметы по величине.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2 и цифра 2.,знаки +,=, ориентировка на листе.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знания о числе и цифре 2;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 писать цифру 1, 2;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со знаками +, =, учить писать эти знаки;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на листе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обозначая словами положение геометрических фигур  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Знает цифру 2, и умеет писать цифру 2,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знаки +, =. Ориентироваться на листе бумаги, обозначая словами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 геометрических фигур.   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3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 Числа и цифры 1,2,3, соотнесение количества предметов с цифрой, квадрат, выкладыван</w:t>
            </w:r>
            <w:r w:rsidR="002767F4">
              <w:rPr>
                <w:rFonts w:ascii="Times New Roman" w:hAnsi="Times New Roman" w:cs="Times New Roman"/>
                <w:sz w:val="24"/>
                <w:szCs w:val="24"/>
              </w:rPr>
              <w:t>ие квадрата из счетных палочек.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-устанавливать соответствие между количеством предметов, числом и цифрой.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писать цифру 3;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-выкладывать квадрат из счет</w:t>
            </w:r>
            <w:proofErr w:type="gram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алочек;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писать цифру 3, устанавливает соответствие между количеством предметов, числом и цифрой.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цифра 1,2,3,4, соотнесение количества предметов и цифр, величина, р</w:t>
            </w:r>
            <w:r w:rsidR="00BD28D4">
              <w:rPr>
                <w:rFonts w:ascii="Times New Roman" w:hAnsi="Times New Roman" w:cs="Times New Roman"/>
                <w:sz w:val="24"/>
                <w:szCs w:val="24"/>
              </w:rPr>
              <w:t>абота в тетради в клетку, круг.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цифры 1,2, 3;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писать цифру 4;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рисовать круги и неваляшку в тетради в клетку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писать цифру 4, умеет рисовать круги и неваляшку в тетради в клетку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1,2,3,4,5, знаки +,=, Независимость числа от величины предметов, сложение числа 5 из двух меньших, знакомство с названием месяца октябрь.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- закрепить знания о числах и цифрах 1,2,3,4,5, знаки +, =,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сложению числа 5 из двух меньших,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знакомство с названием месяца – октябрь.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Знает о числах и цифрах 1,2,3,4,5, знаки +, =,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складывать число 5 из двух меньших,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Число и цифра 6, знаки =, +, сложение числа 6 из двух меньших, понятия: длинный, короче, еще короче, самый короткий.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 - учить записывать решение </w:t>
            </w: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 загадки с помощью цифр и знаков;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писать цифру 6;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порядковому счету в пределах 6;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-знакомить с составом числа 6 из двух меньших;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Умеет писать цифру 6, умеет записывать решение </w:t>
            </w: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 загадки с помощью цифр и знаков, знает порядковый счет в пределах 6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и цифры 3,4,5,6, Знаки &lt;, &gt;, = независимость числа от расположения предметов, квадрат, треугольник.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писать 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цифры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3,4,5,6,</w:t>
            </w:r>
          </w:p>
          <w:p w:rsidR="0051480D" w:rsidRPr="00E74773" w:rsidRDefault="00E74773" w:rsidP="00E747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-познакомить со знаками &lt;, &gt;, </w:t>
            </w:r>
            <w:r w:rsidR="0051480D"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-Учить выкладывать из счетных палочек треугольник, </w:t>
            </w:r>
            <w:proofErr w:type="gramStart"/>
            <w:r w:rsidR="0051480D" w:rsidRPr="0051480D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51480D" w:rsidRPr="0051480D">
              <w:rPr>
                <w:rFonts w:ascii="Times New Roman" w:hAnsi="Times New Roman" w:cs="Times New Roman"/>
                <w:sz w:val="24"/>
                <w:szCs w:val="24"/>
              </w:rPr>
              <w:t>исовать треугольник в тетради.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самоконтроля и самооценки    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Е.В. Колесникова Демонстрационный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писать цифры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3,4,5,6,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 со знаками &lt;, &gt;, =. Умеет рисовать треугольник в тетради.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8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4,5,6,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числом, цифрой, и количеством предметов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соответствия между числом, цифрой, и количеством предметов,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понимать учебную задачу и выполнять её.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соответствия между числом, цифрой, и количеством предметов,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и выполнять её.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1,2,3,4,5,0, знак -,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Логическая задача, геометрические фигуры,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месяца- ноябрь.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 -учить решать </w:t>
            </w: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 задачу, записывать решение с помощью знаков, цифр.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со знаком –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 цифрой 0,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знания об осенних месяцах,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-решать лог. задачу,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-дорисовывать геометр. фигуры.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 с цифрой 0, умеет решать логические задачи, дорисовывать геометрические фигуры.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10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0,4,5,6.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задачи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числом, цифрой, и количеством предметов,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знаки &lt;,&gt;, -, понятия – слева, справа, впереди,</w:t>
            </w:r>
            <w:r w:rsidR="0027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сзади.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решать </w:t>
            </w: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 задачу, записывать решение с помощью знаков, цифр.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-сравнивать смежные числа,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пользоваться знаками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      &lt;, &gt;,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находить различие в 2-х похожих рисунках  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сравнивать смежные числа, пользоваться знаками   &lt;, &gt;.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11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Число и цифра7, знаки =, +,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 загадка, порядковый счет,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Выкладывание прямоугольника из счетных палочек, работа в тетради в клетку,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Деление квадрата на 2,4 части.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отгадывать загадку, записывать решение с помощью цифр и знаков;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 цифрой 7,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порядковому счету, выкладывать из счетных палочек прямоугольник,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рисовать прямоугольник в тетради в клетку,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 с цифрой 7, умеет записывать решение с помощью цифр и знаков, выкладывать из счетных палочек прямоугольник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12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1,2,3,4,5,6,7, сложение числа 7 из двух меньших, дни недели.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-знакомить с цифрой 7, с составом числа 7 из двух меньших чисел;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 пословицами, в которых упоминается число 7.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познакомить с днями недели.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Знает состав числа 7 из двух меньших чисел, знаком с пословицами, в которых упоминается число 7.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13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1-8,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Знаки  +, -, знакомство с названием месяца – декабрь, логическая задача на установление закономерностей.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отгадывать загадку, записывать решение с помощью цифр и знаков;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-знакомить с цифрой 8,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-правильно использовать знаки +,-, познакомить с названием месяца – декабрь, решать лог. задачу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 с цифрой 8,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записывать решение с помощью цифр и знаков, правильно использовать знаки +,-.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14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Порядковый счет, сложение числа 8 из двух меньших, величина – деление предмета на 4 части.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-упражнять в различении порядкового счета,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-составлять число 8 из двух меньших,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-делить предмет на 2,4 части.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-понимать, что часть меньше целого, а целое больше части.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Умеет составлять число 8 из двух меньших, делить предмет на 2,4 </w:t>
            </w: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части.Понимает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, что часть меньше целого, а целое больше части.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15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примеров,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пространстве, овал, логическая задача.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решать примеры на сложение и вычитание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определять словом положение предмета,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рисовать овалы в тетради в клетку,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-решать логическую задачу.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решать примеры на сложение и вычитание, определять словом положение предмета,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рисовать овалы в тетради в клетку.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16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Знаки &lt;, &gt;, логическая задача на анализ и синтез, прямоугольник, треугольник, квадрат, круг, порядковый счет.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- учить </w:t>
            </w:r>
            <w:proofErr w:type="gram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знаками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&lt;, &gt;, различать количественный и порядковый счет.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самоконтроля и самооценки.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правильно пользоваться знаками    &lt;, &gt;, различать количественный и порядковый счет.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17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и цифры 1-9,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Логическая задача на установление закономерностей. Высокий – низкий, ориентировка во времени – дни недели, знакомство с названием месяца – январь.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 цифрой 9,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с названием месяца – январь,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названием дней недели,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-записывать дни недели условными обозначениями,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-использовать в речи понятия – самая высокая, пониже, низкая, повыше.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 с цифрой 9,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Использует  в речи понятия – самая высокая, пониже, низкая, повыше.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18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Порядковый счет, сравнение смежных чисел, квадрат, логические задачи.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порядковому счету, соотносить количество предметов с цифрой,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-Сравнивать числа 7 и 8,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-складывать квадрат на 2, 4, 8 треугольников, разрезать по линиям сгиба,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-понимать, что часть меньше целого, а целое больше части,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-Решать логические задачи.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Знает порядковый счет,  умеет соотносить количество предметов с цифрой,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сравнивать числа 7 и 8,складывать квадрат на 2, 4, 8 треугольни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t>ков, разрезать по линиям сгиба.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19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Число и цифра 10, выкладывание трапеции из счетных палочек, лодки, работа в тетради.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 числом 10, с геометрической фигурой – трапецией,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-рисовать и выкладывать трапецию из счетных палочек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 с числом 10, с геометрической фигурой – трапецией.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рисовать и выкладывать трапецию из счетных палочек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20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Числа от 1-10, сложение числа 10 из двух меньших. Круг, трапеция, треугольник, квадрат.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умение писать числа от 1-10,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-составлять число 10 из двух меньших чисел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знания о геом. фигурах: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круг, трапеция, треугольник, квадрат.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 писать числа от 1-10,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составлять число 10 из двух меньших чисел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знает  геом. фигуры: круг, трапеция, треугольник, квадрат.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21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задачи, соотнесение числа и цифры, Знаки  +,-,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месяца февраль</w:t>
            </w:r>
            <w:proofErr w:type="gram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учить решать задачи,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-соотносить число и цифру,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учить пользоваться знаками  +,-,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 названием месяца февраль.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решать задачи, соотносить число и цифру,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  +,-.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22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вычитание, порядковый счет, работа со счетными палочками.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учить решать задачи на сложение и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- упражнять в порядковом и количественном счете,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выкладывать из счетных палочек геометрические фигуры.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решать задачи на сложение и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Знает порядковый и количественный счет,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выкладывать из счетных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t xml:space="preserve"> палочек геометрические фигуры.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23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вычитание,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числа из двух меньших, ориентировка в пространстве, работа в тетради, круг, прямоугольник.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решать примеры на сложение и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числа 7,8,9,10 из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меньших чисел, -учить различать понятия влево, вправо, вперед,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-двигаться в разных направлениях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развитие, 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решать примеры на сложение и вычитание, составлять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7,8,9,10 из двух меньших чисел,  различать понятия влево, вправо, вперед.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24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цифрой и количеством предметов, Знаки  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&lt;, &gt;.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учить устанавливать соответствия между числом, цифрой, и количеством предметов,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-пользоваться знаками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 &lt;, &gt;,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-формировать навыки самоконтроля и самооценки  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соответствия между числом, цифрой, и количеством предметов,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пользоваться знаками</w:t>
            </w:r>
          </w:p>
          <w:p w:rsidR="0051480D" w:rsidRPr="0051480D" w:rsidRDefault="0001038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 &lt;, &gt;.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25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вычитание, знакомство с названием месяца – март, логическая задача.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-учить составлять задачи на сложение и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-записывать и читать запись.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-знакомить с названием месяца – март.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составлять задачи на сложение и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-записывать их.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26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 на  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между цифрой и числом, ориентировка во времени –части суток, работа в тетради, треугольники, понятия большой, поменьше, самый маленький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-Решать задачи на  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Устанавливать соответствия между цифрой и количеством предметов,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знания о частях суток,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 -работа в тетради, рисовать изображение кошки из треугольников, -использовать в речи понятия большой, поменьше, самый маленький.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решать задачи на   вычитание,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устанавливает соответствие между цифрой и количеством предметов, использует в речи понятия большой, поменьше, самый маленький.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27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задачи,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загадок, порядковый счет, дни недели, времена года.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отгадывать загадку и записывать решение,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-читать записи задач,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-закреплять навыки порядкового счета.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отгадывать загадку и записывать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решение, знает порядковый счет.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28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задачи, отгадывание загадок, порядковый счет, дни недели, времена года.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отгадывать загадку и записывать решение,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-составлять 10 из двух меньших,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-закреплять понятие левый верхний, нижний угол, правый верхний, середина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знания о </w:t>
            </w:r>
            <w:proofErr w:type="spellStart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геомет</w:t>
            </w:r>
            <w:proofErr w:type="spellEnd"/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. фигурах: круг, овал, треугольник.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Составляет 10 из двух меньших,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Понимает  левый верхний, нижний угол, правый верхний, середина.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29</w:t>
            </w:r>
          </w:p>
          <w:p w:rsidR="0051480D" w:rsidRPr="0051480D" w:rsidRDefault="0051480D" w:rsidP="00517850">
            <w:pPr>
              <w:ind w:left="-142" w:right="11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месяца –апрель, круг, квадрат, треугольник.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-учить составлять задачи, записывать, читать запись,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-познакомить с названием месяца –апрель,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знания о геом. фиг: круг, квадрат, треугольник, прямоугольник.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составлять задачи, записывать, читать запись. Знает геом. фигуры: круг, квадрат, треугольник, прямоугольник.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30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Порядковый счет, решение загадки, ориентировка в пространстве, работа в тетради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-упражнять в различении количественного и порядкового счета,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 ориентироваться относительно себя, другого лица,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-рисовать лягушку в тетради.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Знает и различает количественный и порядковый счет, ориентируется относительно себя, другого лица,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рисовать лягушку в тетради.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31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Порядковый счет, сложение числа 10 из двух меньших, дорисовка предметов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-закрепить навыки порядкового и количественного счета,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-составлять число 10 из двух меньших чисел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Е.В. Колесникова Тетрадь «Я считаю до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число 10 из двух меньших чисел, знает порядковый и количественный счет.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32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Решение задач, примеров, соотнесение цифры с количеством предметов.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самостоятельно, формировать навык самоконтроля и самооценки выполненной работы.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Понимает учебную задачу и выполняет ее самостоятельно, имеет навык самоконтроля и самооценки выполненной работы.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33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задач, примеров. Соотнесение цифры с количеством предметов. 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Учить понимать учебную задачу и выполнять ее самостоятельно, формировать навык самоконтроля и самооценки выполненной работы.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Понимает учебную задачу и выполняет ее самостоятельно, имеет навык самоконтроля и самооценки выполненной работы.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34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Разложение числа на два меньших.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учить решать математические задачи;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закрепить знания о числах и цифрах от 1 до 10; 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t>ющийся по какому-либо признаку.</w:t>
            </w:r>
          </w:p>
        </w:tc>
        <w:tc>
          <w:tcPr>
            <w:tcW w:w="1418" w:type="dxa"/>
          </w:tcPr>
          <w:p w:rsid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  <w:p w:rsidR="002767F4" w:rsidRPr="0051480D" w:rsidRDefault="002767F4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Умеет решать математические задачи, объединять предметы со сходными признаками и выделять из группы предмет, отличающийся по какому-либо признаку.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35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Закрепление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обратного счета от 0 до 10. 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shd w:val="clear" w:color="auto" w:fill="FEFEFE"/>
              <w:ind w:left="-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Закрепить порядковый и количественный счёт в пределах 10, знание цифр в пределах10.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 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Знает порядковый и количественный и обратный счёт в пределах 10,  цифры в пределах10.</w:t>
            </w:r>
          </w:p>
        </w:tc>
      </w:tr>
      <w:tr w:rsidR="002767F4" w:rsidRPr="0051480D" w:rsidTr="00DD3AEB">
        <w:tc>
          <w:tcPr>
            <w:tcW w:w="2836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Занятие 36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Задачи-загадки, нахождение и устранение </w:t>
            </w:r>
            <w:r w:rsidRPr="00514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несоответствия.</w:t>
            </w:r>
          </w:p>
        </w:tc>
        <w:tc>
          <w:tcPr>
            <w:tcW w:w="3543" w:type="dxa"/>
          </w:tcPr>
          <w:p w:rsidR="0051480D" w:rsidRPr="0051480D" w:rsidRDefault="0051480D" w:rsidP="00517850">
            <w:pPr>
              <w:shd w:val="clear" w:color="auto" w:fill="FEFEFE"/>
              <w:ind w:left="-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-совершенствовать умение сравнивать предметы по разным признакам</w:t>
            </w:r>
          </w:p>
          <w:p w:rsidR="0051480D" w:rsidRPr="0051480D" w:rsidRDefault="0051480D" w:rsidP="00517850">
            <w:pPr>
              <w:shd w:val="clear" w:color="auto" w:fill="FEFEFE"/>
              <w:ind w:left="-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-развивать логическое мышление и внимание.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занятиям математикой</w:t>
            </w:r>
          </w:p>
        </w:tc>
        <w:tc>
          <w:tcPr>
            <w:tcW w:w="1418" w:type="dxa"/>
          </w:tcPr>
          <w:p w:rsidR="0051480D" w:rsidRPr="0051480D" w:rsidRDefault="0051480D" w:rsidP="00DF356E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Познавательное развитие, 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развитие.</w:t>
            </w:r>
          </w:p>
        </w:tc>
        <w:tc>
          <w:tcPr>
            <w:tcW w:w="4394" w:type="dxa"/>
          </w:tcPr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Колесникова Демонстрационный материал математика 5-6 лет.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 xml:space="preserve">Е. В.Колесникова математика для детей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5-6 лет. Методическое  пособие. </w:t>
            </w:r>
          </w:p>
          <w:p w:rsidR="0051480D" w:rsidRPr="0051480D" w:rsidRDefault="0051480D" w:rsidP="00517850">
            <w:pPr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t>Е.В. Колесникова Тетрадь «Я считаю до десяти».</w:t>
            </w:r>
          </w:p>
        </w:tc>
        <w:tc>
          <w:tcPr>
            <w:tcW w:w="2552" w:type="dxa"/>
          </w:tcPr>
          <w:p w:rsidR="0051480D" w:rsidRPr="0051480D" w:rsidRDefault="0051480D" w:rsidP="00517850">
            <w:pPr>
              <w:shd w:val="clear" w:color="auto" w:fill="FEFEFE"/>
              <w:ind w:left="-142" w:firstLine="142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сравнивать предметы по разным признакам, развито </w:t>
            </w:r>
            <w:r w:rsidRPr="00514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логическое мышление и внимание, проявляет и</w:t>
            </w:r>
            <w:r w:rsidR="00B31E5F">
              <w:rPr>
                <w:rFonts w:ascii="Times New Roman" w:hAnsi="Times New Roman" w:cs="Times New Roman"/>
                <w:sz w:val="24"/>
                <w:szCs w:val="24"/>
              </w:rPr>
              <w:t xml:space="preserve">нтерес к занятиям математикой. </w:t>
            </w:r>
          </w:p>
        </w:tc>
      </w:tr>
    </w:tbl>
    <w:p w:rsidR="00BD28D4" w:rsidRPr="002767F4" w:rsidRDefault="002767F4" w:rsidP="005178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</w:t>
      </w:r>
      <w:r w:rsidR="00BD28D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A6548A" w:rsidRPr="00B31E5F">
        <w:rPr>
          <w:rFonts w:ascii="Times New Roman" w:eastAsia="Calibri" w:hAnsi="Times New Roman" w:cs="Times New Roman"/>
          <w:b/>
          <w:sz w:val="28"/>
          <w:szCs w:val="28"/>
        </w:rPr>
        <w:t>Всего – 36 часов</w:t>
      </w:r>
    </w:p>
    <w:p w:rsidR="001E5689" w:rsidRPr="009639F7" w:rsidRDefault="001E5689" w:rsidP="0051785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  <w:r w:rsidRPr="009639F7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Перспективное  планирование курса «</w:t>
      </w:r>
      <w:r w:rsidRPr="009639F7">
        <w:rPr>
          <w:rFonts w:ascii="Times New Roman" w:eastAsia="Times New Roman" w:hAnsi="Times New Roman" w:cs="Times New Roman"/>
          <w:b/>
          <w:i/>
          <w:sz w:val="28"/>
          <w:szCs w:val="28"/>
        </w:rPr>
        <w:t>В мире звуков и букв» 1 год обучения</w:t>
      </w:r>
    </w:p>
    <w:p w:rsidR="001E5689" w:rsidRDefault="001E5689" w:rsidP="00517850">
      <w:pPr>
        <w:spacing w:after="0"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4253"/>
        <w:gridCol w:w="1843"/>
        <w:gridCol w:w="2976"/>
        <w:gridCol w:w="3686"/>
      </w:tblGrid>
      <w:tr w:rsidR="001E5689" w:rsidRPr="009E18D8" w:rsidTr="00DD3AEB">
        <w:trPr>
          <w:trHeight w:val="390"/>
        </w:trPr>
        <w:tc>
          <w:tcPr>
            <w:tcW w:w="2410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Тема ООД, источник</w:t>
            </w:r>
          </w:p>
        </w:tc>
        <w:tc>
          <w:tcPr>
            <w:tcW w:w="425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  <w:tc>
          <w:tcPr>
            <w:tcW w:w="297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368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Ожидаемые образовательные результаты</w:t>
            </w:r>
          </w:p>
        </w:tc>
      </w:tr>
      <w:tr w:rsidR="001E5689" w:rsidRPr="009E18D8" w:rsidTr="00DD3AEB">
        <w:trPr>
          <w:trHeight w:val="556"/>
        </w:trPr>
        <w:tc>
          <w:tcPr>
            <w:tcW w:w="2410" w:type="dxa"/>
          </w:tcPr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>1.Звук и буква «А»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звука «А». 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>Рисование матрешек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>Написание буквы в клетке.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>Место звука и буквы в слове</w:t>
            </w:r>
          </w:p>
        </w:tc>
        <w:tc>
          <w:tcPr>
            <w:tcW w:w="425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А и его условным обозначением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 А в словах. Учить на схеме (прямоугольнике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 звука в слове, используя условное обозначение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А.</w:t>
            </w:r>
          </w:p>
        </w:tc>
        <w:tc>
          <w:tcPr>
            <w:tcW w:w="1843" w:type="dxa"/>
          </w:tcPr>
          <w:p w:rsidR="001E5689" w:rsidRPr="002767F4" w:rsidRDefault="001E5689" w:rsidP="00DF356E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социально– коммуникативное развитие; познавательное развитие;</w:t>
            </w:r>
          </w:p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развитие;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Колесникова. Стр.13. Рабочая тетрадь  для детей 5-6 лет «От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Стр.2)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стр.11</w:t>
            </w:r>
          </w:p>
        </w:tc>
        <w:tc>
          <w:tcPr>
            <w:tcW w:w="3686" w:type="dxa"/>
          </w:tcPr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Знаком с гласным звуком А и его условным обозначением – красный квадрат. Умеет определять место звука А в словах, умеет 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А.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2.Звук и буква «О»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звука «О». 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>Рисование мячей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в клетке. 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«Схема - слово»</w:t>
            </w:r>
          </w:p>
        </w:tc>
        <w:tc>
          <w:tcPr>
            <w:tcW w:w="425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условным обозначением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Учить на схеме (прямоугольнике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 звука в слове, используя условное обозначение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О.</w:t>
            </w:r>
          </w:p>
        </w:tc>
        <w:tc>
          <w:tcPr>
            <w:tcW w:w="1843" w:type="dxa"/>
          </w:tcPr>
          <w:p w:rsidR="001E5689" w:rsidRPr="002767F4" w:rsidRDefault="001E5689" w:rsidP="00DF356E">
            <w:pPr>
              <w:shd w:val="clear" w:color="auto" w:fill="FFFFFF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социально– коммуникативное развитие; познавательное развитие;</w:t>
            </w:r>
          </w:p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 развитие;</w:t>
            </w:r>
          </w:p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Стр.16. Рабочая тетрадь  для детей 5-6 лет «От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Стр.4)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буквы» стр.13</w:t>
            </w:r>
          </w:p>
        </w:tc>
        <w:tc>
          <w:tcPr>
            <w:tcW w:w="368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Знаком с гласным звуком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условным обозначением – красный квадрат. Умеет на схеме (прямоугольнике ) обозначать место звука в слове, используя условное обозначение – красный квадрат, умеет 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О.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3.Звук и буква «У»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звука «У». 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Рисование крючков, написание буквы «У»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«Соедини правильно»</w:t>
            </w:r>
          </w:p>
        </w:tc>
        <w:tc>
          <w:tcPr>
            <w:tcW w:w="425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условным обозначением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Учить на схеме (прямоугольнике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 звука в слове, используя условное обозначение – красный квадрат. 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Учить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У.</w:t>
            </w:r>
          </w:p>
        </w:tc>
        <w:tc>
          <w:tcPr>
            <w:tcW w:w="1843" w:type="dxa"/>
          </w:tcPr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Стр.18. Рабочая тетрадь  для детей 5-6 лет «От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стр.14</w:t>
            </w:r>
          </w:p>
        </w:tc>
        <w:tc>
          <w:tcPr>
            <w:tcW w:w="368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Знаком с гласным звуком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условным обозначением – красный квадрат. Умеет определять место звука У в словах,  на схеме (прямоугольнике ) обозначать место звука в слове, используя условное обозначение – красный квадрат, умеет 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У.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4.Звук и буква «ы»</w:t>
            </w:r>
          </w:p>
          <w:p w:rsidR="001E5689" w:rsidRPr="002767F4" w:rsidRDefault="001E5689" w:rsidP="00517850">
            <w:pPr>
              <w:pStyle w:val="a4"/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2767F4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звука «Ы». 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«Схема - слово»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«Ну-ка, Буквы, отзовись».</w:t>
            </w:r>
          </w:p>
        </w:tc>
        <w:tc>
          <w:tcPr>
            <w:tcW w:w="425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Ы и его условным обозначением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 Ы в словах. Учить на схеме (прямоугольнике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 звука в слове, используя условное обозначение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Ы.</w:t>
            </w:r>
          </w:p>
        </w:tc>
        <w:tc>
          <w:tcPr>
            <w:tcW w:w="1843" w:type="dxa"/>
          </w:tcPr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Стр.20. Рабочая тетрадь  для детей 5-6 лет «От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Я» Е. В. Колесникова. Стр.8)</w:t>
            </w:r>
          </w:p>
        </w:tc>
        <w:tc>
          <w:tcPr>
            <w:tcW w:w="3686" w:type="dxa"/>
          </w:tcPr>
          <w:p w:rsidR="001E5689" w:rsidRPr="002767F4" w:rsidRDefault="001E5689" w:rsidP="00517850">
            <w:pPr>
              <w:pStyle w:val="a6"/>
              <w:shd w:val="clear" w:color="auto" w:fill="FFFFFF"/>
              <w:spacing w:before="0" w:beforeAutospacing="0" w:after="0" w:afterAutospacing="0"/>
              <w:ind w:left="-142" w:firstLine="142"/>
            </w:pPr>
            <w:r w:rsidRPr="002767F4">
              <w:t xml:space="preserve">Знаком с гласным звуком Ы и его условным обозначением – красный квадрат. Умеет определять место звука </w:t>
            </w:r>
            <w:proofErr w:type="gramStart"/>
            <w:r w:rsidRPr="002767F4">
              <w:t>Ы</w:t>
            </w:r>
            <w:proofErr w:type="gramEnd"/>
            <w:r w:rsidRPr="002767F4">
              <w:t xml:space="preserve"> в словах,  на схеме (прямоугольнике ) обозначать место звука в слове, используя условное обозначение – красный квадрат, умеет  внимательно слушать текст стихотворения , выделяя в нем слова, в которых есть звук Ы.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5.Звук и буква «Э»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в клетке. 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«Напиши правильно»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Игра «Кто больше»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условным обозначением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определять место звука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 словах. Учить на схеме (прямоугольнике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место звука в слове, используя условное обозначение – красный квадрат.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Учить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Э.</w:t>
            </w:r>
          </w:p>
          <w:p w:rsidR="001E5689" w:rsidRPr="002767F4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2767F4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 художественн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Стр.22. Рабочая тетрадь  для детей 5-6 лет«От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Стр.10)</w:t>
            </w:r>
          </w:p>
          <w:p w:rsidR="001E5689" w:rsidRPr="002767F4" w:rsidRDefault="001E5689" w:rsidP="006847C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материалу «Звуки и буквы» </w:t>
            </w:r>
            <w:r w:rsidRPr="0027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</w:t>
            </w:r>
          </w:p>
        </w:tc>
        <w:tc>
          <w:tcPr>
            <w:tcW w:w="3686" w:type="dxa"/>
          </w:tcPr>
          <w:p w:rsidR="001E5689" w:rsidRPr="002767F4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 с гласным звуком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и его условным обозначением – красный квадрат. Умеет определять место звука Э в словах,  на схеме (прямоугольнике ) обозначать место звука в слове, используя условное обозначение – красный квадрат, умеет  внимательно слушать текст стихотворения</w:t>
            </w:r>
            <w:proofErr w:type="gramStart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767F4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в нем слова, в которых есть звук Э.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6.Закрепление Пройденного материала, написание и чтение слов АУ, УА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«Кто в каком домике живет»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«Закрась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«Звуки и буквы»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читать слова из пройденных букв АУ, УА.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Закрепить знания о гласных звуках и буквах 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,У,Ы,Э, закрепить умение определять первый звук в названиях предметов и находить соответствующую букву.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Стр.24.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Стр.12)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стр.17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слова из пройденных букв АУ, УА.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Закреплены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гласных звуках и буквах 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,У,Ы,Э, умение определять первый звук в названиях предметов и находить соответствующую букву.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7.Звук и буква «Л»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буквы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«Схема - слово»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«Раздели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звука «Л»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Л как согласным звуком и его условным 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обозначать на схеме место звука Л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соотносить схему слова с названием нарисованного предмета.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интонационно выделять звук Л в словах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Стр.26.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Стр.14).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атериалу «Звуки и буквы» стр.18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 звуком Л как согласным звуком и его условным 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на схеме место звука Л в слове. Используя условное обозначение-синий 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схему слова с названием нарисованного предмета.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8.Чтение слогов ЛА, ЛО, ЛУ, ЛЫ, ЛЭ»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печатным написанием буквы Л.</w:t>
            </w:r>
          </w:p>
          <w:p w:rsidR="001E5689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печатную букву Л, используя образец.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 ЛА, ЛО, ЛУ, ЛЫ, ЛЭ.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делить слова на слоги.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слоги в схемах слова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стр.18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 печатным написанием буквы Л.</w:t>
            </w:r>
          </w:p>
          <w:p w:rsidR="001E5689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печатную букву Л, используя образец.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ЛА, ЛО, ЛУ, ЛЫ, ЛЭ.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9.Звук «М» и буква М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буквы М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звука «М»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«Слоговые домики»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слов «мама», «мыло»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Знакомство с ударением.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со звуком М как согласным звуком и его условным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обозначать на схеме место звука М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соотносить схему слова с названием нарисованного предмета.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интонационно выделять звук М в словах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«Развитие </w:t>
            </w:r>
            <w:proofErr w:type="spellStart"/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 лет» Е. В. Колесникова. Стр.28.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Стр.16)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стр.19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со звуком М как согласным звуком и его условным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на схеме место звука М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схему слова с названием нарисованного предмета.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Звук «Н» и буква Н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буквы М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«Соедини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«Слово, схема, предмет»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Н как согласным звуком и его условным 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обозначать на схеме место звука Н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соотносить схему слова с названием нарисованного предмета.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интонационно выделять звук Н в словах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Стр.32.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Стр.20).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атериалу «Звуки и буквы» стр.20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со звуком Н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согласным звуком и его условным 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бозначать на схеме место звука Н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схему слова с названием нарисованного предмета.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11. Звук «Р» и буква Р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буквы М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звуком Р как согласным звуком и его условным 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обозначать на схеме место звука Р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соотносить схему слова с названием нарисованного предмета.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Учить интонационно выделять звук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словах 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Стр.34.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Стр.22).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атериалу «Звуки и буквы» стр.21.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 со звуком Р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согласным звуком и его условным обозначением –синий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бозначать на схеме место звука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в слове. Используя условное обозначение-синий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схему слова с названием нарисованного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Знакомство с предложением, чтение предложения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 РА, РО, РУ, РЫ, РЭ.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Учить определять первый слог в названиях нарисованных предметов  и соединять с соответствующим шариком, в котором этот слог написан.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предложение.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словесным составом предложения.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Стр.36.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Стр.21).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алу «Звуки и буквы» стр.21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РА, РО, РУ, РЫ, 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первый слог в названиях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исованных предметов  и соединяет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 соответствующим шариком, в котором этот слог написан.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предложение.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предложение о словесном составе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13.Закрепление пройденного материала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«Звук потерялся»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«Как зовут мальчика»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«Закрась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«Звук и буква»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гласные и согласные звуки.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слуха, восприятия.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место звук в слове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Стр.38.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Я» Е. В. Колесникова. Стр.22)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развит фонематический  слух, восприятие,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место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14.Буква «Я», написание буквы Я, чтение слогов, знакомство с твердыми и мягкими согласными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«Как зовут девочку»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предложения и его графическая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гласной буквой Я и ее условным обозначение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квадрат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букву 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 МА_МЯ, ЛА_ЛЯ, НА_НЯ, РА_РЯ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Стр.36.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Колесникова. Стр.24.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стр23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 гласной буквой Я и ее условным обозначение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 писать букву Я, читает предложенный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15.Буква Ю, написание буквы Ю.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слогов, твердые и мягкие согласные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«Напиши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«Как зовут девочку и мальчика»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Графическая запись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гласным звуком Ю и ее условным обозначением- красный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букву ю.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 МУ-МЮ, ЛУ-ЛЮ, НУ-НЮ, РУ-РЮ.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6847C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Стр.42.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Колесникова. Стр.26).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и буквы» стр24.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с гласной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и ее условным обозначением- красный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 писать букву Ю, читает предложенный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16.Буква Е, написание буквы Е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«Подскажи словечко»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«Соедини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 его графическая запись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гласной буквой Е и ее условным обозначением- красный квадрат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букву Е.</w:t>
            </w:r>
          </w:p>
          <w:p w:rsidR="001E5689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согласными МЬ, ЛЬ, НЬ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Ь и их условным обозначением – зеленый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соотносить звук и букву.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Стр.48.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Стр.28).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материалу «Звуки и буквы» стр25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 гласной буквой Е и ее условным обозначение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букву 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согласных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МЬ, ЛЬ, НЬ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Ь и их условным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обозначением – зеленый квадрат, соотносит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букву.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17.Буква Ё, написание буквы Ё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«Слушай, смотри, пиши»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«Буквы рассыпались»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«Подскажи словечко»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гласной буквой Ё и ее условным обозначением- красный квадрат.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букву Ё.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согласными МЬ, ЛЬ, НЬ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Ь и их условным обозначением – зеленый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звук и букву.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 и слова.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дифференцировать гласные, согласные, Твердые и мягкие согласные звуки.  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Стр.50.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Стр.30).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материалу «Звуки и буквы» стр.26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 с гласной буквой Ё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и ее условным обозначение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умеет  писать букву Ё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представление о согласных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МЬ, ЛЬ, НЬ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Ь и их условным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обозначением – зеленый квадрат, соотносит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звук и букву.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18.Звук «И», буква И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буквы И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слогов, твердые и мягкие согласные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«Определи место звука в слове»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«Предмет, схема, слово»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гласным звуком И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ее условным обозначение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акреплять умение определять место звука в слове и обозначать на схеме, используя условное обозначение.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буквой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письменным обозначением звука И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 печатную букву 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Стр.44.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Стр.32).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материалу «Звуки и буквы» стр. 27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гласным звуком И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ее условным обозначение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красный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определяет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звука в слове и обозначает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на схеме, используя условное обозначение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 печатную букву И.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19.Закрепление пройденного материала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«Напиши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«Кто больше»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предложения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писать гласные Я,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 Е, Ё, 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читать слоги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твердость и мягкость согласных.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Учить писать и читать слова </w:t>
            </w:r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мяу, </w:t>
            </w:r>
            <w:proofErr w:type="spellStart"/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proofErr w:type="spellEnd"/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>, юла, лимон.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предложение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1, 2, 3 слово в нем</w:t>
            </w:r>
          </w:p>
          <w:p w:rsidR="001E5689" w:rsidRPr="00CE21B0" w:rsidRDefault="001E5689" w:rsidP="006847C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ударные гласные звуки в прочитанных словах.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Стр.46.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Колесникова. Стр.34)</w:t>
            </w:r>
          </w:p>
        </w:tc>
        <w:tc>
          <w:tcPr>
            <w:tcW w:w="3686" w:type="dxa"/>
          </w:tcPr>
          <w:p w:rsidR="001E5689" w:rsidRPr="00F71E6E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писать гласные Я,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 Е, Ё,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читает  слоги , различает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твердость и мягкость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пишет и читает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слова </w:t>
            </w:r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мяу, </w:t>
            </w:r>
            <w:proofErr w:type="spellStart"/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proofErr w:type="spellEnd"/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>, юла, лимон.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читать предложение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1, 2, 3 слово 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определяет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гласные звуки в прочитанных словах.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20.Звуки «Г - ГЬ», «К - КЬ», буква Г-К. Написание букв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«Слово, схема»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 его графическая запись.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со звуками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Г-ГЬ,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КЬ 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 Стр.48.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Стр.36)</w:t>
            </w:r>
          </w:p>
          <w:p w:rsidR="001E5689" w:rsidRPr="00CE21B0" w:rsidRDefault="001E5689" w:rsidP="006847C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материалу «Звуки и буквы»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стр29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Г-К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Г-ГЬ,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КЬ,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звонкими и глухими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 согласных звуков: синий квадрат- твердые согласные, зеленый квадрат-мягкие согласные.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21.Звуки «Д - ДЬ», «Т - ТЬ», буквы Д-Т.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 Д-Т, чтение слогов, предложений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«Узнай какой звук потерялся»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Д-Т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Д-ДЬ,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ТЬ 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Стр.50.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Стр.38)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материалу «Звуки и буквы»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 звуками Д-Т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условные обозначения согласных звуков: синий квадра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твердые согласные, зеленый квадрат-мягкие согласные.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22.Звуки «В-ВЬ», «Ф-ФЬ»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 В-Ф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«Определи место звука в слове»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«Узнай, какой звук потерялся»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В-Ф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В-ВЬ,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ФЬ 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Стр.52. Рабочая тетрадь  для детей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Стр.40).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стр31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со звуками В-Ф,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условные обозначения согласных звуков: синий квадра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твердые согласные, зеленый квадрат-мягкие согласные.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23.Звуки «З-ЗЬ», «С-СЬ». Буквы З-С. Написание букв З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«Определи место звука в слове»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«Допиши и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звуками З-С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З-ЗЬ,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СЬ 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условные обозначения согласных звуков: синий квадрат- твердые согласные, зеленый квадрат-мягкие согласные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Стр.54.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Стр.42)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демонстрационному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атериалу «Звуки и буквы» стр.32.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 со звуками З-С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условные обозначения согласных звуков: синий квадра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твердые согласные, зеленый квадрат-мягкие согласные.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24.Звуки «Х-ХЬ», буква Х, написание буквы Х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слогов, слов, предложений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Игра 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«Закончи предложение»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печатной буквой Х и звуками Х-ХЬ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печатную букву Х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 с буквой Х + 10 гласных.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чтения слогов, слов, предложений.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подбирать к картине (предложение)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Стр.58.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Стр.46).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 печатной буквой Х и звуками Х-ХЬ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печатную букву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читать слоги с буквой Х + 10 гласных.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навык чтения слогов, слов, предложений.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25.Звуки «Б-БЬ», «П-ПЬ». Буквы Б-П, написание букв Б-П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отгадки», «Соедини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«Буквы рассыпались»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предложений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Б-П как звонкими и глухими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Б-БЬ,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ПЬ 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Закрепить умение использовать условные обозначения согласных звуков: синий квадрат- твердые согласные, зеленый квадрат-мягкие согласные.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Стр.56.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Стр.44)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Б-П как звонкими и глухими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использовать условные обозначения согласных звуков: синий квадра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твердые согласные, зеленый квадрат-мягкие согласные.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26.Звуки «Ж-Ш» и буквы Ж-Ш. Написание букв Ш-Ж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«Предмет, слово,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Запись и чтение слов.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со звуками Ж-Ш-звонкими и глухими.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условными обозначениями звуков Ж-Ш – синий квадрат (как звуками, которые всегда твердые.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печатными буквами Ж-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печатные буквы Ж-Ш.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Учебно-методическое пособие «Развитие </w:t>
            </w:r>
            <w:proofErr w:type="spellStart"/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 Стр.60.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Стр.48)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 звуками Ж-Ш-звонкими и глухими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условными обозначениями звуков Ж-Ш – синий квадрат (как звуками, которые всегда твердые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печатные буквы Ж-Ш.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Чтение слогов и слов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слова.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слогов, слов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слово с его графическим изображением.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социально-коммуникативное развитие,  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="005E0477"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-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«Развитие </w:t>
            </w:r>
            <w:proofErr w:type="spellStart"/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 Стр.60.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Стр.49).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материалу «Звуки и буквы»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навык чтения слогов,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соотносить слово с его графическим изображением.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28.Звуки «Ч-Щ» и буквы Ч-Щ.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Написание букв Ч-Щ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«Соедини правильно»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со звуками Ч-Щ как глухими согласными, мягкими согласными.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Pr="00CE2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 слове.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условным обозначением  звуков Ч-Щ – зеленый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печатными буквами Ч-Щ.</w:t>
            </w:r>
          </w:p>
          <w:p w:rsidR="001E5689" w:rsidRPr="00CE21B0" w:rsidRDefault="006847C8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0477">
              <w:rPr>
                <w:rFonts w:ascii="Times New Roman" w:hAnsi="Times New Roman" w:cs="Times New Roman"/>
                <w:sz w:val="24"/>
                <w:szCs w:val="24"/>
              </w:rPr>
              <w:t>чить писать печатные буквы Ч-Щ.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6847C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Стр.62.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Стр.50).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УМК к демонстрационному материалу «Звуки и буквы»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6847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Прописи для дошкольников стр.26,28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 звуками Ч-Щ как глухими согласными, мягкими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определять место звука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печатные буквы Ч-Щ.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29. Чтение слогов, слов, предложений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слоги, небольшие тексты.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проводить фонетический разбор слов бычок, бочок.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Стр.62. Рабочая тетрадь 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Стр.51).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</w:t>
            </w:r>
            <w:r w:rsidR="005E0477">
              <w:rPr>
                <w:rFonts w:ascii="Times New Roman" w:hAnsi="Times New Roman" w:cs="Times New Roman"/>
                <w:sz w:val="24"/>
                <w:szCs w:val="24"/>
              </w:rPr>
              <w:t xml:space="preserve">атериалу «Звуки и буквы» </w:t>
            </w:r>
            <w:proofErr w:type="spellStart"/>
            <w:r w:rsidR="005E047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5E0477">
              <w:rPr>
                <w:rFonts w:ascii="Times New Roman" w:hAnsi="Times New Roman" w:cs="Times New Roman"/>
                <w:sz w:val="24"/>
                <w:szCs w:val="24"/>
              </w:rPr>
              <w:t xml:space="preserve"> 36.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Прописи для дошкольников стр.26,28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7C3E21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читать слоги, небольшие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разбор слов бычок, бочок.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 Звук «Ц» и буква Ц. Написание Буквы Ц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Чтение слогов стихотворения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«Загадки и отгадки»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«Буквы рассыпались»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согласным звуком Ц.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интонационно выделять звук Ц в словах.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печатной буквой Ц как письменным знаком звука Ц.</w:t>
            </w:r>
          </w:p>
          <w:p w:rsidR="001E5689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печатную букву Ц.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чтения.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Стр.64.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Стр.52).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с согласным звуком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интона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 выделять звук Ц в словах,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печатную букву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навык чтения.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31. Звук «Й» и буква Й, написание буквы Й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Чтения слов стихотворения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«Подскажи словечко»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«Предмет, слово, схема»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мягким согласным звуком Й и его условным обозначением – зеленый квадрат.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печатной буквой Й как письменным знаком звука Й.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печатную букву Й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 записывать слово знаками и буквами.                                                         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«Развитие </w:t>
            </w:r>
            <w:proofErr w:type="spellStart"/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 Стр.66.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 Колесникова.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Стр.54).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 мягким согласным звуком Й и его условным обозначением – зеленый квадрат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печатную букву 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слово знаками и буквами.                                                         </w:t>
            </w:r>
          </w:p>
          <w:p w:rsidR="001E5689" w:rsidRPr="00CE21B0" w:rsidRDefault="001E5689" w:rsidP="0001038D">
            <w:pPr>
              <w:spacing w:after="0" w:line="240" w:lineRule="auto"/>
              <w:ind w:left="-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 </w:t>
            </w:r>
            <w:r w:rsidR="0001038D">
              <w:rPr>
                <w:rFonts w:ascii="Times New Roman" w:hAnsi="Times New Roman" w:cs="Times New Roman"/>
                <w:sz w:val="24"/>
                <w:szCs w:val="24"/>
              </w:rPr>
              <w:t>навык чтения.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32.Буква Ь, написание буквы Ь. Чтения слов стихотворения,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фонетический разбор слова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«Буква потерялась»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«Слова, схема»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«Допиши слово»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 с буквой Ь и его смягчающей функцией.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 с буквой Ь и его смягчающей функцией. Учить писать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печатную букву Ь.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слова.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слово с его графическим изображением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Стр.68. Рабочая тетрадь  для детей 5-6 лет 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Я» Е. В. Колесникова. Стр.56).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 с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 Ь и его смягчающей функцией,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печатную букву Ь.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навык чтения.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33.Буква Ъ, написание буквы Ъ, чтения слов стихотворения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«Слово, схема»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«Звук, буква, слово»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«Найди букву»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 с буквой Ъ и его разделительной функцией.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писать печатную букву Ъ.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Учить писать слова.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соотносить слово с его графическим изображением.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«Развитие </w:t>
            </w:r>
            <w:proofErr w:type="spellStart"/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 Стр.70. Рабочая тетрадь  для детей 5-6 лет 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Стр.58).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 и его разделительной функцией,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печатную букву Ъ.</w:t>
            </w:r>
          </w:p>
          <w:p w:rsidR="001E5689" w:rsidRPr="00CE21B0" w:rsidRDefault="001E5689" w:rsidP="00517850">
            <w:pPr>
              <w:tabs>
                <w:tab w:val="left" w:pos="1886"/>
              </w:tabs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навык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соотносит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слово с его графическим изображением.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34.Закрепление пройденного материала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Игры «Кто катается на карусели»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«Какой звук потерялся»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«Допиши правильно»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«Разгадываем ребус»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«Отгадываем загадки»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восприятия.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Продолжать учить писать названия предметов.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слова  и дописывать  подходящее по смыслу слово.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в предложении 2-е, 2–е, 3–е слово.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 проводить фонематический разбор слов.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Стр.72.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Стр.60).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 фонематическое  восприятие,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названия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читать слова  и дописыв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 подходящее по смыслу слово,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фонематический разбор слов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умение определять в предложении 2-е, 2–е, 3–е слово.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35.Закрепление пройденного материала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«Допиши букву и прочитай слово»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«Составь и запиши предложения»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«Подскажи словечко»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развитию 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фонематического восприятия.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учить писать названия предметов.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Учить читать слова  и дописывать  подходящее по смыслу слово.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определять в предложении 2-е, 2–е, 3–е слово.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Закреплять умение  проводить фонематический разбор слов.</w:t>
            </w: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Стр.74.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Я» Е. В. Колесникова. Стр.62).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right="31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 фонематическое  восприятие,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писать названия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читать слова  и дописыв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подходящее по смыслу слово,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фонематический разбор слов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Развито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умение определять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редложении 2-е, 2–е, 3–е слово.</w:t>
            </w:r>
          </w:p>
        </w:tc>
      </w:tr>
      <w:tr w:rsidR="001E5689" w:rsidRPr="009E18D8" w:rsidTr="00DD3AEB">
        <w:trPr>
          <w:trHeight w:val="121"/>
        </w:trPr>
        <w:tc>
          <w:tcPr>
            <w:tcW w:w="2410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 Закрепление пройденного материала. Чтение стихотворения, знакомство с алфавитом.</w:t>
            </w:r>
          </w:p>
        </w:tc>
        <w:tc>
          <w:tcPr>
            <w:tcW w:w="4253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Познакомить с алфавитом.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Закрепить умение писать пройденные буквы.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5689" w:rsidRPr="00CE21B0" w:rsidRDefault="001E5689" w:rsidP="00517850">
            <w:pPr>
              <w:shd w:val="clear" w:color="auto" w:fill="FFFFFF"/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развитие,  художественн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развитие, познавательное развитие.</w:t>
            </w:r>
          </w:p>
        </w:tc>
        <w:tc>
          <w:tcPr>
            <w:tcW w:w="297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(Учебно-методическое пособие «Развитие </w:t>
            </w:r>
            <w:proofErr w:type="spell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у детей 5-6 лет» Е. В. Колесникова.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Стр.76. Рабочая тетрадь  для детей 5-6 лет«От</w:t>
            </w:r>
            <w:proofErr w:type="gramStart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до Я» Е.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Колесникова. Стр.64).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УМК к демонстрационному материалу «Звуки и буквы» стр.42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Прописи для дошкольников стр.32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>с алфавитом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умеет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писать пройденные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  </w:t>
            </w:r>
            <w:r w:rsidRPr="00CE21B0">
              <w:rPr>
                <w:rFonts w:ascii="Times New Roman" w:hAnsi="Times New Roman" w:cs="Times New Roman"/>
                <w:sz w:val="24"/>
                <w:szCs w:val="24"/>
              </w:rPr>
              <w:t xml:space="preserve"> навык чтения.</w:t>
            </w:r>
          </w:p>
          <w:p w:rsidR="001E5689" w:rsidRPr="00CE21B0" w:rsidRDefault="001E5689" w:rsidP="005178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689" w:rsidRPr="00724399" w:rsidRDefault="001E5689" w:rsidP="005178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</w:t>
      </w:r>
      <w:r w:rsidRPr="00724399">
        <w:rPr>
          <w:rFonts w:ascii="Times New Roman" w:eastAsia="Calibri" w:hAnsi="Times New Roman" w:cs="Times New Roman"/>
          <w:b/>
          <w:sz w:val="28"/>
          <w:szCs w:val="28"/>
        </w:rPr>
        <w:t>Всего 36 часов</w:t>
      </w:r>
    </w:p>
    <w:p w:rsidR="005E0477" w:rsidRDefault="005E0477" w:rsidP="005178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</w:t>
      </w:r>
    </w:p>
    <w:p w:rsidR="00BD28D4" w:rsidRPr="005E0477" w:rsidRDefault="005E0477" w:rsidP="005178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E04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</w:t>
      </w:r>
      <w:r w:rsidR="00D6696D">
        <w:rPr>
          <w:rFonts w:ascii="Times New Roman" w:hAnsi="Times New Roman"/>
          <w:b/>
          <w:sz w:val="28"/>
          <w:szCs w:val="28"/>
        </w:rPr>
        <w:t>3.2.</w:t>
      </w:r>
      <w:r w:rsidRPr="005E0477">
        <w:rPr>
          <w:rFonts w:ascii="Times New Roman" w:hAnsi="Times New Roman"/>
          <w:b/>
          <w:sz w:val="28"/>
          <w:szCs w:val="28"/>
        </w:rPr>
        <w:t xml:space="preserve"> </w:t>
      </w:r>
      <w:r w:rsidRPr="005E04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E0477">
        <w:rPr>
          <w:rFonts w:ascii="Times New Roman" w:hAnsi="Times New Roman"/>
          <w:b/>
          <w:sz w:val="28"/>
          <w:szCs w:val="28"/>
        </w:rPr>
        <w:t>Перспективное планирование второго года обучения</w:t>
      </w:r>
    </w:p>
    <w:p w:rsidR="005E0477" w:rsidRDefault="002767F4" w:rsidP="005178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</w:p>
    <w:p w:rsidR="00B31E5F" w:rsidRPr="002767F4" w:rsidRDefault="005E0477" w:rsidP="0051785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</w:t>
      </w:r>
      <w:r w:rsidR="00A6548A" w:rsidRPr="00B31E5F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Перспективное планирование курса «</w:t>
      </w:r>
      <w:r w:rsidR="00A6548A" w:rsidRPr="00B31E5F">
        <w:rPr>
          <w:rFonts w:ascii="Times New Roman" w:eastAsia="Times New Roman" w:hAnsi="Times New Roman" w:cs="Times New Roman"/>
          <w:b/>
          <w:i/>
          <w:sz w:val="28"/>
          <w:szCs w:val="28"/>
        </w:rPr>
        <w:t>В мире чисел и цифр» 2 год обучения</w:t>
      </w:r>
    </w:p>
    <w:tbl>
      <w:tblPr>
        <w:tblStyle w:val="TableNormal"/>
        <w:tblW w:w="14449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14028"/>
      </w:tblGrid>
      <w:tr w:rsidR="00B31E5F" w:rsidTr="00517850">
        <w:trPr>
          <w:trHeight w:val="289"/>
        </w:trPr>
        <w:tc>
          <w:tcPr>
            <w:tcW w:w="421" w:type="dxa"/>
          </w:tcPr>
          <w:p w:rsidR="00B31E5F" w:rsidRPr="00D6696D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D6696D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3740" w:firstLine="142"/>
              <w:jc w:val="center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Тема занятия</w:t>
            </w:r>
            <w:r w:rsidRPr="005E0477">
              <w:rPr>
                <w:b/>
                <w:bCs/>
                <w:color w:val="181818"/>
                <w:sz w:val="24"/>
                <w:szCs w:val="24"/>
                <w:lang w:val="ru-RU"/>
              </w:rPr>
              <w:t xml:space="preserve"> </w:t>
            </w:r>
          </w:p>
        </w:tc>
      </w:tr>
      <w:tr w:rsidR="00B31E5F" w:rsidTr="00517850">
        <w:trPr>
          <w:trHeight w:val="483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1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tabs>
                <w:tab w:val="left" w:pos="1535"/>
              </w:tabs>
              <w:spacing w:line="240" w:lineRule="auto"/>
              <w:ind w:left="-142" w:right="83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  <w:lang w:val="ru-RU"/>
              </w:rPr>
              <w:t>Занятие1.</w:t>
            </w:r>
            <w:r w:rsidRPr="005E0477">
              <w:rPr>
                <w:sz w:val="24"/>
                <w:szCs w:val="24"/>
                <w:lang w:val="ru-RU"/>
              </w:rPr>
              <w:tab/>
              <w:t xml:space="preserve">Числа от 1 до10; математическая загадка; знаки больше, меньше; работа со счётными палочками. </w:t>
            </w:r>
            <w:proofErr w:type="spellStart"/>
            <w:r w:rsidRPr="005E0477">
              <w:rPr>
                <w:sz w:val="24"/>
                <w:szCs w:val="24"/>
              </w:rPr>
              <w:t>Геометрические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фигуры</w:t>
            </w:r>
            <w:proofErr w:type="spellEnd"/>
            <w:r w:rsidRPr="005E0477">
              <w:rPr>
                <w:sz w:val="24"/>
                <w:szCs w:val="24"/>
              </w:rPr>
              <w:t xml:space="preserve">: </w:t>
            </w:r>
            <w:proofErr w:type="spellStart"/>
            <w:r w:rsidRPr="005E0477">
              <w:rPr>
                <w:sz w:val="24"/>
                <w:szCs w:val="24"/>
              </w:rPr>
              <w:t>квадрат</w:t>
            </w:r>
            <w:proofErr w:type="spellEnd"/>
            <w:r w:rsidRPr="005E0477">
              <w:rPr>
                <w:sz w:val="24"/>
                <w:szCs w:val="24"/>
              </w:rPr>
              <w:t>,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прямоугольник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62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2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tabs>
                <w:tab w:val="left" w:pos="1535"/>
              </w:tabs>
              <w:spacing w:line="240" w:lineRule="auto"/>
              <w:ind w:left="-142" w:right="576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Занятие2.</w:t>
            </w:r>
            <w:r w:rsidRPr="005E0477">
              <w:rPr>
                <w:sz w:val="24"/>
                <w:szCs w:val="24"/>
                <w:lang w:val="ru-RU"/>
              </w:rPr>
              <w:tab/>
              <w:t>Знаки +,=,-; математические задачи. Величина: сравнение предметов. Ориентировка на листе бумаги.</w:t>
            </w:r>
          </w:p>
        </w:tc>
      </w:tr>
      <w:tr w:rsidR="00B31E5F" w:rsidTr="00517850">
        <w:trPr>
          <w:trHeight w:val="534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305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3. Счёт по образцу и названному числу; независимость числа от пространственного расположения предметов. Сравнение пре</w:t>
            </w:r>
            <w:r w:rsidRPr="00517850">
              <w:rPr>
                <w:sz w:val="24"/>
                <w:szCs w:val="24"/>
                <w:lang w:val="ru-RU"/>
              </w:rPr>
              <w:t>дметов с фигурами. Части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суток.</w:t>
            </w:r>
          </w:p>
        </w:tc>
      </w:tr>
      <w:tr w:rsidR="00B31E5F" w:rsidTr="00517850">
        <w:trPr>
          <w:trHeight w:val="586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4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100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4. Знаки больше, меньше, равно; соотнесение количества предметов с цифрой; состав числа шесть из двух меньших. </w:t>
            </w:r>
            <w:r w:rsidRPr="00517850">
              <w:rPr>
                <w:sz w:val="24"/>
                <w:szCs w:val="24"/>
                <w:lang w:val="ru-RU"/>
              </w:rPr>
              <w:t>Треугольник, трапеция.</w:t>
            </w:r>
          </w:p>
        </w:tc>
      </w:tr>
      <w:tr w:rsidR="00B31E5F" w:rsidTr="00517850">
        <w:trPr>
          <w:trHeight w:val="214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5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209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5. Соотнесение количества предметов с цифрой; математическая загадка. Ознакомление с часами.</w:t>
            </w:r>
          </w:p>
        </w:tc>
      </w:tr>
      <w:tr w:rsidR="00B31E5F" w:rsidTr="00517850">
        <w:trPr>
          <w:trHeight w:val="600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6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396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6. Установление соответствия между количеством предметов и цифрой. Дни недели. Положение предметов по отношению к себе и другому лицу</w:t>
            </w:r>
            <w:r w:rsidR="002767F4" w:rsidRPr="005E0477">
              <w:rPr>
                <w:sz w:val="24"/>
                <w:szCs w:val="24"/>
                <w:lang w:val="ru-RU"/>
              </w:rPr>
              <w:t>.</w:t>
            </w:r>
          </w:p>
        </w:tc>
      </w:tr>
      <w:tr w:rsidR="00B31E5F" w:rsidTr="00517850">
        <w:trPr>
          <w:trHeight w:val="652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7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375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7. Порядковый счёт, счёт по названному числу; состав числа из двух меньших. </w:t>
            </w:r>
            <w:r w:rsidRPr="00517850">
              <w:rPr>
                <w:sz w:val="24"/>
                <w:szCs w:val="24"/>
                <w:lang w:val="ru-RU"/>
              </w:rPr>
              <w:t xml:space="preserve">Овал. </w:t>
            </w:r>
            <w:proofErr w:type="spellStart"/>
            <w:r w:rsidRPr="005E0477">
              <w:rPr>
                <w:sz w:val="24"/>
                <w:szCs w:val="24"/>
              </w:rPr>
              <w:t>Установление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связей</w:t>
            </w:r>
            <w:proofErr w:type="spellEnd"/>
            <w:r w:rsidRPr="005E0477">
              <w:rPr>
                <w:sz w:val="24"/>
                <w:szCs w:val="24"/>
              </w:rPr>
              <w:t xml:space="preserve"> и </w:t>
            </w:r>
            <w:proofErr w:type="spellStart"/>
            <w:r w:rsidRPr="005E0477">
              <w:rPr>
                <w:sz w:val="24"/>
                <w:szCs w:val="24"/>
              </w:rPr>
              <w:t>зависимости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562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8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944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8. Арифметические задачи; решение примеров. Измерение линейкой. Ориентировка на листе бумаги.</w:t>
            </w:r>
          </w:p>
        </w:tc>
      </w:tr>
      <w:tr w:rsidR="00B31E5F" w:rsidTr="00517850">
        <w:trPr>
          <w:trHeight w:val="318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9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9. Цифры от 1 до9; числа 10, 11.Часы; определение времени.</w:t>
            </w:r>
          </w:p>
        </w:tc>
      </w:tr>
      <w:tr w:rsidR="00B31E5F" w:rsidTr="00517850">
        <w:trPr>
          <w:trHeight w:val="563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10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37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10. Независимость числа от пространственного расположения предметов; математическая загадка4 отношение между числами; состав числа из двух меньших.</w:t>
            </w:r>
          </w:p>
        </w:tc>
      </w:tr>
      <w:tr w:rsidR="00B31E5F" w:rsidTr="00517850">
        <w:trPr>
          <w:trHeight w:val="55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</w:rPr>
              <w:t>11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11. Число12. </w:t>
            </w:r>
            <w:proofErr w:type="spellStart"/>
            <w:r w:rsidRPr="005E0477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кругов. Определение времени на часах. Дорисовка недостающего предмета.</w:t>
            </w:r>
          </w:p>
        </w:tc>
      </w:tr>
      <w:tr w:rsidR="00B31E5F" w:rsidTr="00517850">
        <w:trPr>
          <w:trHeight w:val="556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12. Отношение между числами; математическая загадка; состав числа из двух меньших. Измерение длины отрезка. </w:t>
            </w:r>
            <w:r w:rsidRPr="00517850">
              <w:rPr>
                <w:sz w:val="24"/>
                <w:szCs w:val="24"/>
                <w:lang w:val="ru-RU"/>
              </w:rPr>
              <w:t>Осенние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месяц</w:t>
            </w:r>
            <w:r w:rsidRPr="005E0477">
              <w:rPr>
                <w:sz w:val="24"/>
                <w:szCs w:val="24"/>
                <w:lang w:val="ru-RU"/>
              </w:rPr>
              <w:t>ы</w:t>
            </w:r>
            <w:r w:rsidRPr="00517850">
              <w:rPr>
                <w:sz w:val="24"/>
                <w:szCs w:val="24"/>
                <w:lang w:val="ru-RU"/>
              </w:rPr>
              <w:t>.</w:t>
            </w:r>
          </w:p>
        </w:tc>
      </w:tr>
      <w:tr w:rsidR="00B31E5F" w:rsidTr="00517850">
        <w:trPr>
          <w:trHeight w:val="607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13. Число 13, математическая задача, решение примеров. Рисование в тетради в клетку. </w:t>
            </w:r>
            <w:proofErr w:type="spellStart"/>
            <w:r w:rsidRPr="005E0477">
              <w:rPr>
                <w:sz w:val="24"/>
                <w:szCs w:val="24"/>
              </w:rPr>
              <w:t>Разделение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E0477">
              <w:rPr>
                <w:sz w:val="24"/>
                <w:szCs w:val="24"/>
              </w:rPr>
              <w:t>предмета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5E0477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части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940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14. Решение примеров, знаки</w:t>
            </w:r>
          </w:p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+, -; соответствие между цифрой и количеством предметов. Выше, глубже. Элементы треугольника. Сравнение, установление последовательности событий.</w:t>
            </w:r>
          </w:p>
        </w:tc>
      </w:tr>
      <w:tr w:rsidR="00B31E5F" w:rsidTr="00517850">
        <w:trPr>
          <w:trHeight w:val="261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15. Число14. Дни недели. Сравнение, установление последовательности событий.</w:t>
            </w:r>
          </w:p>
        </w:tc>
      </w:tr>
      <w:tr w:rsidR="00B31E5F" w:rsidTr="00517850">
        <w:trPr>
          <w:trHeight w:val="493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16. Счёт по образцу и названому числу; арифметическая задача, состав числа из двух меньших. </w:t>
            </w:r>
            <w:proofErr w:type="spellStart"/>
            <w:r w:rsidRPr="005E0477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прямоугольника.</w:t>
            </w:r>
          </w:p>
        </w:tc>
      </w:tr>
      <w:tr w:rsidR="00B31E5F" w:rsidTr="00517850">
        <w:trPr>
          <w:trHeight w:val="559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17.Число 15; соотнесение количества предметов с цифрой. Рисование символического изображения кошки.</w:t>
            </w:r>
          </w:p>
        </w:tc>
      </w:tr>
      <w:tr w:rsidR="00B31E5F" w:rsidTr="00517850">
        <w:trPr>
          <w:trHeight w:val="597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18. Числа от 1 до 15; решение примеров. </w:t>
            </w:r>
            <w:proofErr w:type="spellStart"/>
            <w:r w:rsidRPr="005E0477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овалов. Установление связей и зависимостей.</w:t>
            </w:r>
          </w:p>
        </w:tc>
      </w:tr>
      <w:tr w:rsidR="00B31E5F" w:rsidTr="00517850">
        <w:trPr>
          <w:trHeight w:val="520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19. Число 16.Измерение линейкой. Определение времени по часам. </w:t>
            </w:r>
            <w:proofErr w:type="spellStart"/>
            <w:r w:rsidRPr="00517850">
              <w:rPr>
                <w:sz w:val="24"/>
                <w:szCs w:val="24"/>
                <w:lang w:val="ru-RU"/>
              </w:rPr>
              <w:t>Установлениесвязей</w:t>
            </w:r>
            <w:proofErr w:type="spellEnd"/>
            <w:r w:rsidRPr="00517850">
              <w:rPr>
                <w:sz w:val="24"/>
                <w:szCs w:val="24"/>
                <w:lang w:val="ru-RU"/>
              </w:rPr>
              <w:t xml:space="preserve"> и зависимостей.</w:t>
            </w:r>
          </w:p>
        </w:tc>
      </w:tr>
      <w:tr w:rsidR="00B31E5F" w:rsidTr="00517850">
        <w:trPr>
          <w:trHeight w:val="572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517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20. Математическая загадка; знаки +,-, состав числа из двух меньших. </w:t>
            </w:r>
            <w:proofErr w:type="spellStart"/>
            <w:r w:rsidRPr="00517850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="002767F4"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треугольника.</w:t>
            </w:r>
          </w:p>
        </w:tc>
      </w:tr>
      <w:tr w:rsidR="00B31E5F" w:rsidTr="00517850">
        <w:trPr>
          <w:trHeight w:val="62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</w:rPr>
              <w:t>2</w:t>
            </w:r>
            <w:r w:rsidRPr="005E047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343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21. Число 17; решение примеров; счёт по образцу и названному числу. Часы. </w:t>
            </w:r>
            <w:r w:rsidRPr="00517850">
              <w:rPr>
                <w:sz w:val="24"/>
                <w:szCs w:val="24"/>
                <w:lang w:val="ru-RU"/>
              </w:rPr>
              <w:t>Поиск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недостающей</w:t>
            </w:r>
            <w:r w:rsidRPr="005E0477">
              <w:rPr>
                <w:sz w:val="24"/>
                <w:szCs w:val="24"/>
                <w:lang w:val="ru-RU"/>
              </w:rPr>
              <w:t xml:space="preserve">  </w:t>
            </w:r>
            <w:r w:rsidRPr="00517850">
              <w:rPr>
                <w:sz w:val="24"/>
                <w:szCs w:val="24"/>
                <w:lang w:val="ru-RU"/>
              </w:rPr>
              <w:t>фигуры.</w:t>
            </w:r>
          </w:p>
        </w:tc>
      </w:tr>
      <w:tr w:rsidR="00B31E5F" w:rsidTr="00517850">
        <w:trPr>
          <w:trHeight w:val="110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1131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22. Число 17. Символическое изображение собачки. </w:t>
            </w:r>
            <w:r w:rsidRPr="00517850">
              <w:rPr>
                <w:sz w:val="24"/>
                <w:szCs w:val="24"/>
                <w:lang w:val="ru-RU"/>
              </w:rPr>
              <w:t>Ориентировка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на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листе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бумаги.</w:t>
            </w:r>
          </w:p>
        </w:tc>
      </w:tr>
      <w:tr w:rsidR="00B31E5F" w:rsidTr="00517850">
        <w:trPr>
          <w:trHeight w:val="496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995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23. Число 18; состав числа из двух меньших, счёт по названому числу. </w:t>
            </w:r>
            <w:r w:rsidRPr="00517850">
              <w:rPr>
                <w:sz w:val="24"/>
                <w:szCs w:val="24"/>
                <w:lang w:val="ru-RU"/>
              </w:rPr>
              <w:t>Вершины, стороны, углы. Поиск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недостающей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фигуры.</w:t>
            </w:r>
          </w:p>
        </w:tc>
      </w:tr>
      <w:tr w:rsidR="00B31E5F" w:rsidTr="00517850">
        <w:trPr>
          <w:trHeight w:val="26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1826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24. Число 18, решение примеров. Времена года. </w:t>
            </w:r>
            <w:r w:rsidRPr="00517850">
              <w:rPr>
                <w:sz w:val="24"/>
                <w:szCs w:val="24"/>
                <w:lang w:val="ru-RU"/>
              </w:rPr>
              <w:t>Ориентировка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на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листе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бумаги.</w:t>
            </w:r>
          </w:p>
        </w:tc>
      </w:tr>
      <w:tr w:rsidR="00B31E5F" w:rsidTr="00517850">
        <w:trPr>
          <w:trHeight w:val="639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299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Занятие 25. Число 19; состав числа из двух меньших чисел. Сравнение предметов по величине. Установление последовательности событий.</w:t>
            </w:r>
          </w:p>
        </w:tc>
      </w:tr>
      <w:tr w:rsidR="00B31E5F" w:rsidTr="00517850">
        <w:trPr>
          <w:trHeight w:val="26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946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26. Число 19. Измерение линейкой. </w:t>
            </w:r>
            <w:proofErr w:type="spellStart"/>
            <w:r w:rsidRPr="005E0477">
              <w:rPr>
                <w:sz w:val="24"/>
                <w:szCs w:val="24"/>
                <w:lang w:val="ru-RU"/>
              </w:rPr>
              <w:t>Дорисовывание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квадратов.</w:t>
            </w:r>
          </w:p>
        </w:tc>
      </w:tr>
      <w:tr w:rsidR="00B31E5F" w:rsidTr="00517850">
        <w:trPr>
          <w:trHeight w:val="213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216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27. Число 20; решение примеров, задачи. </w:t>
            </w:r>
            <w:r w:rsidRPr="00517850">
              <w:rPr>
                <w:sz w:val="24"/>
                <w:szCs w:val="24"/>
                <w:lang w:val="ru-RU"/>
              </w:rPr>
              <w:t>Установление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связей и зависимостей.</w:t>
            </w:r>
          </w:p>
        </w:tc>
      </w:tr>
      <w:tr w:rsidR="00B31E5F" w:rsidTr="00517850">
        <w:trPr>
          <w:trHeight w:val="55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749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28. Решение арифметической задачи; решение примеров. Измерение линейкой. Ориентировка на листе бумаги; работа в тетради в клетку. </w:t>
            </w:r>
            <w:proofErr w:type="spellStart"/>
            <w:r w:rsidRPr="005E0477">
              <w:rPr>
                <w:sz w:val="24"/>
                <w:szCs w:val="24"/>
              </w:rPr>
              <w:t>Установление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связей</w:t>
            </w:r>
            <w:proofErr w:type="spellEnd"/>
            <w:r w:rsidRPr="005E0477">
              <w:rPr>
                <w:sz w:val="24"/>
                <w:szCs w:val="24"/>
              </w:rPr>
              <w:t xml:space="preserve"> и </w:t>
            </w:r>
            <w:proofErr w:type="spellStart"/>
            <w:r w:rsidRPr="005E0477">
              <w:rPr>
                <w:sz w:val="24"/>
                <w:szCs w:val="24"/>
              </w:rPr>
              <w:t>зависимостей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556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</w:rPr>
              <w:t>2</w:t>
            </w:r>
            <w:r w:rsidRPr="005E047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815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28. Решение арифметической задачи; решение примеров. Измерение линейкой. Ориентировка на листе бумаги; работа в тетради в клетку. </w:t>
            </w:r>
            <w:proofErr w:type="spellStart"/>
            <w:r w:rsidRPr="005E0477">
              <w:rPr>
                <w:sz w:val="24"/>
                <w:szCs w:val="24"/>
              </w:rPr>
              <w:t>Установление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связей</w:t>
            </w:r>
            <w:proofErr w:type="spellEnd"/>
            <w:r w:rsidRPr="005E0477">
              <w:rPr>
                <w:sz w:val="24"/>
                <w:szCs w:val="24"/>
              </w:rPr>
              <w:t xml:space="preserve"> и </w:t>
            </w:r>
            <w:proofErr w:type="spellStart"/>
            <w:r w:rsidRPr="005E0477">
              <w:rPr>
                <w:sz w:val="24"/>
                <w:szCs w:val="24"/>
              </w:rPr>
              <w:t>зависимостей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607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345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30. соотнесение количества предметов с числом; решение примеров. </w:t>
            </w:r>
            <w:proofErr w:type="spellStart"/>
            <w:r w:rsidRPr="005E0477">
              <w:rPr>
                <w:sz w:val="24"/>
                <w:szCs w:val="24"/>
              </w:rPr>
              <w:t>Квадрат</w:t>
            </w:r>
            <w:proofErr w:type="spellEnd"/>
            <w:r w:rsidRPr="005E0477">
              <w:rPr>
                <w:sz w:val="24"/>
                <w:szCs w:val="24"/>
              </w:rPr>
              <w:t xml:space="preserve">, </w:t>
            </w:r>
            <w:proofErr w:type="spellStart"/>
            <w:r w:rsidRPr="005E0477">
              <w:rPr>
                <w:sz w:val="24"/>
                <w:szCs w:val="24"/>
              </w:rPr>
              <w:t>треугольник</w:t>
            </w:r>
            <w:proofErr w:type="spellEnd"/>
            <w:r w:rsidRPr="005E0477">
              <w:rPr>
                <w:sz w:val="24"/>
                <w:szCs w:val="24"/>
              </w:rPr>
              <w:t xml:space="preserve">, </w:t>
            </w:r>
            <w:proofErr w:type="spellStart"/>
            <w:r w:rsidRPr="005E0477">
              <w:rPr>
                <w:sz w:val="24"/>
                <w:szCs w:val="24"/>
              </w:rPr>
              <w:t>прямоугольник</w:t>
            </w:r>
            <w:proofErr w:type="spellEnd"/>
            <w:r w:rsidRPr="005E0477">
              <w:rPr>
                <w:sz w:val="24"/>
                <w:szCs w:val="24"/>
              </w:rPr>
              <w:t xml:space="preserve">. </w:t>
            </w:r>
            <w:proofErr w:type="spellStart"/>
            <w:r w:rsidRPr="005E0477">
              <w:rPr>
                <w:sz w:val="24"/>
                <w:szCs w:val="24"/>
              </w:rPr>
              <w:t>Дни</w:t>
            </w:r>
            <w:proofErr w:type="spellEnd"/>
            <w:r w:rsidR="002767F4"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недели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659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1747" w:firstLine="142"/>
              <w:rPr>
                <w:sz w:val="24"/>
                <w:szCs w:val="24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31. Соответствие между количеством предметов и цифрой. Ориентировка по отношению к другому лицу. </w:t>
            </w:r>
            <w:proofErr w:type="spellStart"/>
            <w:r w:rsidRPr="005E0477">
              <w:rPr>
                <w:sz w:val="24"/>
                <w:szCs w:val="24"/>
              </w:rPr>
              <w:t>Установление</w:t>
            </w:r>
            <w:proofErr w:type="spellEnd"/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E0477">
              <w:rPr>
                <w:sz w:val="24"/>
                <w:szCs w:val="24"/>
              </w:rPr>
              <w:t>связей</w:t>
            </w:r>
            <w:proofErr w:type="spellEnd"/>
            <w:r w:rsidRPr="005E0477">
              <w:rPr>
                <w:sz w:val="24"/>
                <w:szCs w:val="24"/>
              </w:rPr>
              <w:t xml:space="preserve"> и </w:t>
            </w:r>
            <w:proofErr w:type="spellStart"/>
            <w:r w:rsidRPr="005E0477">
              <w:rPr>
                <w:sz w:val="24"/>
                <w:szCs w:val="24"/>
              </w:rPr>
              <w:t>зависимостей</w:t>
            </w:r>
            <w:proofErr w:type="spellEnd"/>
            <w:r w:rsidRPr="005E0477">
              <w:rPr>
                <w:sz w:val="24"/>
                <w:szCs w:val="24"/>
              </w:rPr>
              <w:t>.</w:t>
            </w:r>
          </w:p>
        </w:tc>
      </w:tr>
      <w:tr w:rsidR="00B31E5F" w:rsidTr="00517850">
        <w:trPr>
          <w:trHeight w:val="286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</w:rPr>
              <w:t>3</w:t>
            </w:r>
            <w:r w:rsidRPr="005E047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8" w:type="dxa"/>
          </w:tcPr>
          <w:p w:rsidR="00B31E5F" w:rsidRPr="00517850" w:rsidRDefault="00B31E5F" w:rsidP="00517850">
            <w:pPr>
              <w:pStyle w:val="TableParagraph"/>
              <w:spacing w:line="240" w:lineRule="auto"/>
              <w:ind w:left="-142" w:right="365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 xml:space="preserve">Занятие 32. Задачи – шутки; решение примеров; математические загадки. </w:t>
            </w:r>
            <w:r w:rsidRPr="00517850">
              <w:rPr>
                <w:sz w:val="24"/>
                <w:szCs w:val="24"/>
                <w:lang w:val="ru-RU"/>
              </w:rPr>
              <w:t>Весенние</w:t>
            </w:r>
            <w:r w:rsidRPr="005E0477">
              <w:rPr>
                <w:sz w:val="24"/>
                <w:szCs w:val="24"/>
                <w:lang w:val="ru-RU"/>
              </w:rPr>
              <w:t xml:space="preserve"> </w:t>
            </w:r>
            <w:r w:rsidRPr="00517850">
              <w:rPr>
                <w:sz w:val="24"/>
                <w:szCs w:val="24"/>
                <w:lang w:val="ru-RU"/>
              </w:rPr>
              <w:t>месяца.</w:t>
            </w:r>
          </w:p>
        </w:tc>
      </w:tr>
      <w:tr w:rsidR="00B31E5F" w:rsidTr="00517850">
        <w:trPr>
          <w:trHeight w:val="375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124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Повторение пройденного материала. Математические загадки, решение примеров.</w:t>
            </w:r>
          </w:p>
        </w:tc>
      </w:tr>
      <w:tr w:rsidR="00B31E5F" w:rsidTr="00517850">
        <w:trPr>
          <w:trHeight w:val="281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525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Повторение пройденного материала. Закрепление счёта в прямом и обратном порядке, названия месяцев.</w:t>
            </w:r>
          </w:p>
        </w:tc>
      </w:tr>
      <w:tr w:rsidR="00B31E5F" w:rsidTr="00517850">
        <w:trPr>
          <w:trHeight w:val="230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Повторение пройденного материала. Закрепление геометрических фигур. Решение примеров.</w:t>
            </w:r>
          </w:p>
        </w:tc>
      </w:tr>
      <w:tr w:rsidR="00B31E5F" w:rsidTr="00517850">
        <w:trPr>
          <w:trHeight w:val="319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209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Повторение пройденного материала. Ориентировка во времени. Часы. Счёт до 20.</w:t>
            </w:r>
          </w:p>
        </w:tc>
      </w:tr>
      <w:tr w:rsidR="00B31E5F" w:rsidTr="00517850">
        <w:trPr>
          <w:trHeight w:val="268"/>
        </w:trPr>
        <w:tc>
          <w:tcPr>
            <w:tcW w:w="421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4028" w:type="dxa"/>
          </w:tcPr>
          <w:p w:rsidR="00B31E5F" w:rsidRPr="005E0477" w:rsidRDefault="00B31E5F" w:rsidP="00517850">
            <w:pPr>
              <w:pStyle w:val="TableParagraph"/>
              <w:spacing w:line="240" w:lineRule="auto"/>
              <w:ind w:left="-142" w:right="209" w:firstLine="142"/>
              <w:rPr>
                <w:sz w:val="24"/>
                <w:szCs w:val="24"/>
                <w:lang w:val="ru-RU"/>
              </w:rPr>
            </w:pPr>
            <w:r w:rsidRPr="005E0477">
              <w:rPr>
                <w:sz w:val="24"/>
                <w:szCs w:val="24"/>
                <w:lang w:val="ru-RU"/>
              </w:rPr>
              <w:t>Ориентировка во времени. Часы. Счёт до 20.</w:t>
            </w:r>
          </w:p>
        </w:tc>
      </w:tr>
      <w:tr w:rsidR="00B31E5F" w:rsidRPr="005511E1" w:rsidTr="00517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421" w:type="dxa"/>
          </w:tcPr>
          <w:p w:rsidR="00B31E5F" w:rsidRDefault="00B31E5F" w:rsidP="00517850">
            <w:pPr>
              <w:pStyle w:val="TableParagraph"/>
              <w:spacing w:line="240" w:lineRule="auto"/>
              <w:ind w:left="-142" w:firstLine="142"/>
              <w:rPr>
                <w:sz w:val="28"/>
                <w:lang w:val="ru-RU"/>
              </w:rPr>
            </w:pPr>
          </w:p>
          <w:p w:rsidR="00DF356E" w:rsidRPr="00954D15" w:rsidRDefault="00DF356E" w:rsidP="00517850">
            <w:pPr>
              <w:pStyle w:val="TableParagraph"/>
              <w:spacing w:line="240" w:lineRule="auto"/>
              <w:ind w:left="-142" w:firstLine="142"/>
              <w:rPr>
                <w:sz w:val="28"/>
                <w:lang w:val="ru-RU"/>
              </w:rPr>
            </w:pPr>
          </w:p>
        </w:tc>
        <w:tc>
          <w:tcPr>
            <w:tcW w:w="14028" w:type="dxa"/>
          </w:tcPr>
          <w:p w:rsidR="00B31E5F" w:rsidRPr="005E0477" w:rsidRDefault="002767F4" w:rsidP="00517850">
            <w:pPr>
              <w:ind w:left="-142" w:firstLine="142"/>
              <w:jc w:val="both"/>
              <w:rPr>
                <w:sz w:val="28"/>
                <w:lang w:val="ru-RU"/>
              </w:rPr>
            </w:pPr>
            <w:proofErr w:type="spellStart"/>
            <w:r w:rsidRPr="002767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2767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36 </w:t>
            </w:r>
            <w:proofErr w:type="spellStart"/>
            <w:r w:rsidRPr="002767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="005E0477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</w:tbl>
    <w:p w:rsidR="00B31E5F" w:rsidRDefault="00B31E5F" w:rsidP="00517850">
      <w:pPr>
        <w:spacing w:after="0" w:line="240" w:lineRule="auto"/>
        <w:ind w:left="-142" w:firstLine="142"/>
        <w:rPr>
          <w:sz w:val="28"/>
        </w:rPr>
        <w:sectPr w:rsidR="00B31E5F" w:rsidSect="00A26058">
          <w:footerReference w:type="default" r:id="rId10"/>
          <w:pgSz w:w="16840" w:h="11910" w:orient="landscape"/>
          <w:pgMar w:top="1418" w:right="851" w:bottom="567" w:left="851" w:header="720" w:footer="720" w:gutter="0"/>
          <w:cols w:space="720"/>
          <w:titlePg/>
          <w:docGrid w:linePitch="299"/>
        </w:sectPr>
      </w:pPr>
    </w:p>
    <w:p w:rsidR="00B31E5F" w:rsidRDefault="00B31E5F" w:rsidP="00517850">
      <w:pPr>
        <w:spacing w:after="0" w:line="240" w:lineRule="auto"/>
        <w:ind w:left="-142" w:firstLine="142"/>
        <w:rPr>
          <w:sz w:val="28"/>
        </w:rPr>
        <w:sectPr w:rsidR="00B31E5F" w:rsidSect="001E5689">
          <w:type w:val="continuous"/>
          <w:pgSz w:w="16840" w:h="11910" w:orient="landscape"/>
          <w:pgMar w:top="740" w:right="400" w:bottom="320" w:left="280" w:header="720" w:footer="720" w:gutter="0"/>
          <w:cols w:space="720"/>
          <w:docGrid w:linePitch="299"/>
        </w:sectPr>
      </w:pPr>
    </w:p>
    <w:p w:rsidR="00A6548A" w:rsidRPr="00A6548A" w:rsidRDefault="00A6548A" w:rsidP="0051785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A6548A" w:rsidRPr="00724399" w:rsidRDefault="00A6548A" w:rsidP="00517850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24399">
        <w:rPr>
          <w:rFonts w:ascii="Times New Roman" w:eastAsia="Calibri" w:hAnsi="Times New Roman" w:cs="Times New Roman"/>
          <w:b/>
          <w:i/>
          <w:sz w:val="28"/>
          <w:szCs w:val="28"/>
        </w:rPr>
        <w:t>Перспективное  планирование курса «</w:t>
      </w:r>
      <w:r w:rsidRPr="00724399">
        <w:rPr>
          <w:rFonts w:ascii="Times New Roman" w:eastAsia="Times New Roman" w:hAnsi="Times New Roman" w:cs="Times New Roman"/>
          <w:b/>
          <w:i/>
          <w:sz w:val="28"/>
          <w:szCs w:val="28"/>
        </w:rPr>
        <w:t>В мире звуков и букв» 2 год обучения</w:t>
      </w:r>
    </w:p>
    <w:p w:rsidR="00724399" w:rsidRPr="00724399" w:rsidRDefault="00A6548A" w:rsidP="00517850">
      <w:pPr>
        <w:shd w:val="clear" w:color="auto" w:fill="FFFFFF"/>
        <w:spacing w:after="0" w:line="240" w:lineRule="auto"/>
        <w:ind w:left="-142" w:right="283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72439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W w:w="14511" w:type="dxa"/>
        <w:tblCellSpacing w:w="15" w:type="dxa"/>
        <w:tblInd w:w="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14"/>
        <w:gridCol w:w="3740"/>
        <w:gridCol w:w="9213"/>
        <w:gridCol w:w="50"/>
        <w:gridCol w:w="30"/>
        <w:gridCol w:w="30"/>
        <w:gridCol w:w="134"/>
      </w:tblGrid>
      <w:tr w:rsidR="00724399" w:rsidRPr="00724399" w:rsidTr="00724399">
        <w:trPr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 тетради «Я начинаю читать»</w:t>
            </w:r>
          </w:p>
        </w:tc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5E0477">
        <w:trPr>
          <w:trHeight w:val="526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и буквы». Закрепление.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right="-4801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буквы. Чтение и отгадывание загадок. Игровое упражнение «Прочитай и допиши правильно».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«Буквы рассыпались», «Буквы потерялись». Стр. 4-5.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5E0477">
        <w:trPr>
          <w:trHeight w:val="524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и буквы». Закрепление.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звука и буквы. Чтение и отгадывание загадки. Игровое упражнение «Прочитай и допиши правильно». Стр. 6-7.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trHeight w:val="553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«Звуки и буквы». Закрепление.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пословиц, игровое упражнение «Соедини правильно», «Кто в каком домике живет?» Стр. 8-9.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trHeight w:val="553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«Предложение. Графические навыки». Закрепление.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«Прочитай и допиши правильно». Составление предложений по картинкам, рисование по образцу в тетради в клетку. Стр. 10-11.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книг».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отгадывание загадок, запись слов-отгадок, чтение пословиц, рисование Колобка в тетради в линейку. Стр.12-13.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trHeight w:val="51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«Игрушки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«Напиши правильно», «Соедини правильно». Чтение загадок. Рисование огурцов в тетради в линейку. Стр. 14-15.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5E0477">
        <w:trPr>
          <w:trHeight w:val="586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«Напиши правильно», «Что где растёт». Учимся разгадывать кроссворд, рисование вишен и яблок в тетради в линейку. Стр.16-17.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«Напиши правильно», «Что где растёт». Учимся разгадывать кроссворд, рисование вишен и яблок в тетради в линейку. Стр.16-17.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rHeight w:val="644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загадки, рассказа, пословиц об осени. Игровое упражнение «Напиши правильно». Рисование осенних листьев в тетради в линейку. Стр. 20-21.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84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животные»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 «Загадки и отгадки», «Отгадай и нарисуй», «Напиши правильно». Чтение рассказа К. Д. Ушинского «Васька».</w:t>
            </w:r>
            <w:r w:rsidR="005E0477"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22-23.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«Дикие 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животные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кроссворда. Игровое упражнение «Допиши предложение».  Игровое упра</w:t>
            </w:r>
            <w:r w:rsidR="005E0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жнение «Читаем, пишем, рисуем»   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24-25.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rHeight w:val="53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«Сказки»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о сказках. Игровое упражнение «Напиши правильно». Рисование Курочки Рябы в тетради в линейку. С. 28-29.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9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«Зима»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загадок, рассказов о зиме, составление предложения по картинке, рисование снежинок в тетради в линейку. Стр.32-33.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9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14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про Новый год. Игровое упражнение «Напиши правильно».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рассказов по серии сюжетных картинок, рисование елочных шариков в тетради в линейку. Стр. 34 -35.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9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чтения.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поговорок о животных. Чтение сказки К. Д. Ушинского «Лиса Патрикеевна». Стр. 26.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9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«Транспорт»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«Загадки и отгадки», «Допиши пропущенные буквы». Рисование вагончиков в тетради в линейку. Стр. 36-37.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95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«Профессии»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«Читай, пиши, соединяй».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38-39.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5E0477">
        <w:trPr>
          <w:gridAfter w:val="2"/>
          <w:wAfter w:w="119" w:type="dxa"/>
          <w:trHeight w:val="320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5E0477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К. Д. Ушинского Лошадка». Чтение </w:t>
            </w:r>
            <w:proofErr w:type="spellStart"/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животных. Стр. 27.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72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«Природные явления»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«Читай и подчёркивай», «Соедини правильно», «Читай, думай, пиши». Стр. 40-41.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72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«Лес».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 «Читай, думай, пиши», «Что перепутал художник», «Рисуем грибы и жёлуди». Стр. 42-43.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472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«Насекомые»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кроссворда. Игровое упражнение «Раскрась и обведи». Рисование божьих коровок в тетради в линейку. Стр. 44-45.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5E0477">
        <w:trPr>
          <w:gridAfter w:val="2"/>
          <w:wAfter w:w="119" w:type="dxa"/>
          <w:trHeight w:val="196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5E0477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«Ка</w:t>
            </w:r>
            <w:r w:rsidR="005E0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аукнется, так и откликнется».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30.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rHeight w:val="422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 «Напиши правильно». Чтение загадок  и рассказа  К. Д. Ушинского «Дятел». Рисование птички в тетради в линейку. Стр. 46-47.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553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кроссворда. Игровое упражнение «Раскрась правильно». Рисование тюльпанов в тетради в линейку. Стр. 48-49.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553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Т. </w:t>
            </w:r>
            <w:proofErr w:type="spellStart"/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. Написание поздравлений женщинам своей семьи и рисование для них букетов. Игровое упражнение «Думай, пиши, читай». Стр. 50-51.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5E0477">
        <w:trPr>
          <w:gridAfter w:val="2"/>
          <w:wAfter w:w="119" w:type="dxa"/>
          <w:trHeight w:val="260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5E0477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«Лиса и козёл».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226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и поговорок. Чтение сказки В. Даля «Старик-годовик». Стр. 56.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загадки и рассказа Л. Толстого. Игровое упражнение «Соедини правильно». Рисование подснежников в тетради в линейку.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52-53.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«Лето»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загадки и рассказа о лете. Игровые упражнения: «Раскрась правильно», «Думай, пиши, читай». Чтение пословиц о лете. Рисование грибов в тетради в линейку. Стр.54-55.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rHeight w:val="218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30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«Ребусы»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ребусов.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Стр.58-59.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rHeight w:val="144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«Кроссворды»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кроссвордов.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60-61.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пословиц о школе. Игровое упражнение «Соедини правильно». Чтение вопросов и написание на них ответов. Стр.62-63.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</w:p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«Цветы»</w:t>
            </w:r>
            <w:r w:rsidRPr="007243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Разгадывание ребусов. Закрепление пройденного материала. Отработка навыков чтения.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2"/>
          <w:wAfter w:w="11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русских поэтов о временах года.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57.       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4399" w:rsidRPr="00724399" w:rsidTr="00724399">
        <w:trPr>
          <w:gridAfter w:val="4"/>
          <w:wAfter w:w="199" w:type="dxa"/>
          <w:trHeight w:val="58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517850">
            <w:pPr>
              <w:spacing w:after="0" w:line="240" w:lineRule="auto"/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 Отработка навыков чтения. Повторение – закрепление.</w:t>
            </w:r>
          </w:p>
        </w:tc>
      </w:tr>
      <w:tr w:rsidR="00724399" w:rsidRPr="00724399" w:rsidTr="00724399">
        <w:trPr>
          <w:gridAfter w:val="4"/>
          <w:wAfter w:w="199" w:type="dxa"/>
          <w:tblCellSpacing w:w="15" w:type="dxa"/>
        </w:trPr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0C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№ 36</w:t>
            </w:r>
          </w:p>
          <w:p w:rsidR="00724399" w:rsidRPr="00724399" w:rsidRDefault="00724399" w:rsidP="000C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399" w:rsidRPr="00724399" w:rsidRDefault="00724399" w:rsidP="000C1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навыка чтения.</w:t>
            </w:r>
          </w:p>
        </w:tc>
        <w:tc>
          <w:tcPr>
            <w:tcW w:w="9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399" w:rsidRPr="00724399" w:rsidRDefault="00724399" w:rsidP="000C1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К. Д. Ушинского Лошадка». </w:t>
            </w:r>
            <w:r w:rsidR="005E0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5E0477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5E0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животных. Стр.</w:t>
            </w:r>
            <w:r w:rsidRPr="00724399">
              <w:rPr>
                <w:rFonts w:ascii="Times New Roman" w:eastAsia="Times New Roman" w:hAnsi="Times New Roman" w:cs="Times New Roman"/>
                <w:sz w:val="24"/>
                <w:szCs w:val="24"/>
              </w:rPr>
              <w:t>27.      Повторение – закрепление.</w:t>
            </w:r>
          </w:p>
        </w:tc>
      </w:tr>
    </w:tbl>
    <w:p w:rsidR="005E0477" w:rsidRDefault="005E0477" w:rsidP="005E04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0477">
        <w:rPr>
          <w:rFonts w:ascii="Times New Roman" w:eastAsia="Calibri" w:hAnsi="Times New Roman" w:cs="Times New Roman"/>
          <w:b/>
          <w:sz w:val="28"/>
          <w:szCs w:val="28"/>
        </w:rPr>
        <w:t>Всего -36 часов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Pr="0087779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Оценка индивидуального развития детей в рамках педагогической диагностики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диагностики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: Выявление уровня речевого развития и уровня развития математических представлений ребенка (начального уровня и динамики развития, эффективности педагогического воздействия), изучение личностно-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социального поведения.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диагностики: 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диагностика готовности к чтению и письму детей 6 – 7 лет с использованием индивидуальной рабочей тетради, диагностических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игровых заданий; диагностика уровня развития математических способностей с использованием диагностических игровых заданий, бесед; диагностика личностно-социальных проявлений ребенка дошкольника с помощью методики изучения личностно-социального поведения с использованием метода наблюдения.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Параметры оценки: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 направлению «Подготовка к обучению грамоте. Развитие речи»: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1. Звуковая сторона и выразительность речи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2. Фонематический слух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3. Уровень развития моторики, графических навыков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4. Звукобуквенный анализ (место звука в слове, соотнесение звука и буквы)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E7AAB">
        <w:rPr>
          <w:rFonts w:ascii="Times New Roman" w:eastAsia="Times New Roman" w:hAnsi="Times New Roman" w:cs="Times New Roman"/>
          <w:i/>
          <w:iCs/>
          <w:color w:val="000000"/>
          <w:sz w:val="28"/>
        </w:rPr>
        <w:t>По направлению «ФЭМП»: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1. Общие понятия (свойства предметов, группы (совокупности)).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lastRenderedPageBreak/>
        <w:t>2. Числа и операции с ними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3. Пространственно-временные представления</w:t>
      </w: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4. Геометрические фигуры и величины</w:t>
      </w:r>
    </w:p>
    <w:p w:rsidR="00D6696D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6696D" w:rsidRPr="00877790" w:rsidRDefault="00D6696D" w:rsidP="00D6696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877790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Оценка уровня освоения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ребенком программного материала</w:t>
      </w:r>
    </w:p>
    <w:p w:rsidR="00D6696D" w:rsidRPr="00877790" w:rsidRDefault="00D6696D" w:rsidP="00D6696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балла - ребенок имеет высокий уровень математических представлений, способность мыслить, рассуждать, понимать причинно-следственные связи. Ребенок отвечает правильно и полно, аргументирует свой ответ, заметив ошибку или неточность, исправляет ее сам, объясняет, почему именно так надо ответить. </w:t>
      </w:r>
    </w:p>
    <w:p w:rsidR="00D6696D" w:rsidRPr="00A47853" w:rsidRDefault="00D6696D" w:rsidP="00D6696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балл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ребенок имеет математические представления, репродуктивно владеет ими, не умеет </w:t>
      </w:r>
      <w:r w:rsidRPr="00A47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аргументировано обосновать их использование. Ребенок отвечает верно, но односложно, пытается объяснить ответ, используя формальное или поверхностное объяснение, самостоятельно и уверенно исправляет ошибки. </w:t>
      </w:r>
    </w:p>
    <w:p w:rsidR="00D6696D" w:rsidRPr="00877790" w:rsidRDefault="00D6696D" w:rsidP="00D6696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478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балл  - ребенок имеет «размытые», поверхностные представления, применяет их наугад, не объясняет их использование. Ребенок отвечает наугад или с ошибками, объяснить свой ответ затрудняется, ошибки исправляет неуверенно,</w:t>
      </w:r>
      <w:r w:rsidRPr="008777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отказывается от ответа.</w:t>
      </w:r>
    </w:p>
    <w:p w:rsidR="00D6696D" w:rsidRDefault="00D6696D" w:rsidP="00D6696D">
      <w:pPr>
        <w:spacing w:after="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6696D" w:rsidRPr="002767F4" w:rsidRDefault="00D6696D" w:rsidP="00D6696D">
      <w:pPr>
        <w:spacing w:after="0" w:line="240" w:lineRule="auto"/>
        <w:ind w:left="-142"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877790">
        <w:rPr>
          <w:rFonts w:ascii="Times New Roman" w:hAnsi="Times New Roman"/>
          <w:b/>
          <w:sz w:val="28"/>
          <w:szCs w:val="28"/>
        </w:rPr>
        <w:t xml:space="preserve">Расписание платных образовательных услуг </w:t>
      </w:r>
      <w:r>
        <w:rPr>
          <w:rFonts w:ascii="Times New Roman" w:hAnsi="Times New Roman"/>
          <w:b/>
          <w:sz w:val="28"/>
          <w:szCs w:val="28"/>
        </w:rPr>
        <w:t>«Тропинка к школе»</w:t>
      </w:r>
    </w:p>
    <w:tbl>
      <w:tblPr>
        <w:tblW w:w="1403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2"/>
        <w:gridCol w:w="2102"/>
        <w:gridCol w:w="1967"/>
        <w:gridCol w:w="2171"/>
        <w:gridCol w:w="2584"/>
        <w:gridCol w:w="2268"/>
      </w:tblGrid>
      <w:tr w:rsidR="00D6696D" w:rsidRPr="00044366" w:rsidTr="00DD3AEB"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 детей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6548A" w:rsidRDefault="00D6696D" w:rsidP="00DD3AE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="00DD3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DD3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D3A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654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педагога</w:t>
            </w:r>
          </w:p>
        </w:tc>
      </w:tr>
      <w:tr w:rsidR="00D6696D" w:rsidRPr="00044366" w:rsidTr="00DD3AEB"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54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5 - 6 лет</w:t>
            </w:r>
          </w:p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Cs/>
                <w:sz w:val="28"/>
                <w:szCs w:val="28"/>
              </w:rPr>
              <w:t>16.00-16.25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48A">
              <w:rPr>
                <w:rFonts w:ascii="Times New Roman" w:hAnsi="Times New Roman" w:cs="Times New Roman"/>
                <w:bCs/>
                <w:sz w:val="28"/>
                <w:szCs w:val="28"/>
              </w:rPr>
              <w:t>16.00-16.25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6D" w:rsidRPr="00A6548A" w:rsidRDefault="00D6696D" w:rsidP="0034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96D" w:rsidRPr="00A6548A" w:rsidRDefault="00DD3AEB" w:rsidP="00DD3AE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Горюнова</w:t>
            </w:r>
            <w:r w:rsidR="00D6696D" w:rsidRPr="00A654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D6696D" w:rsidRPr="00A6548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D6696D" w:rsidRDefault="00D6696D" w:rsidP="005E04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696D" w:rsidRPr="002E7AAB" w:rsidRDefault="00D6696D" w:rsidP="00D6696D">
      <w:pPr>
        <w:shd w:val="clear" w:color="auto" w:fill="FFFFFF"/>
        <w:tabs>
          <w:tab w:val="left" w:pos="284"/>
        </w:tabs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3.5. 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Описание материально-технического  обеспечения программы</w:t>
      </w:r>
    </w:p>
    <w:tbl>
      <w:tblPr>
        <w:tblW w:w="13041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7655"/>
        <w:gridCol w:w="3685"/>
      </w:tblGrid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                      Наименование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</w:t>
            </w: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Магнитная азбука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настольные игры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5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Учебное пособие по математике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Предметные картинки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 каждой теме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Раздаточный и счетный материал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На каждого ребенка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тетради по математике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На каждого ребенка</w:t>
            </w:r>
          </w:p>
        </w:tc>
      </w:tr>
      <w:tr w:rsidR="00D6696D" w:rsidRPr="002E7AAB" w:rsidTr="003410FC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2E7AAB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E7AA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Рабочие тетради по грамматике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96D" w:rsidRPr="00A47853" w:rsidRDefault="00D6696D" w:rsidP="003410FC">
            <w:pPr>
              <w:tabs>
                <w:tab w:val="left" w:pos="284"/>
              </w:tabs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7853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На каждого ребенка</w:t>
            </w:r>
          </w:p>
        </w:tc>
      </w:tr>
    </w:tbl>
    <w:p w:rsidR="00614DCE" w:rsidRPr="005E0477" w:rsidRDefault="00614DCE" w:rsidP="005E0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7850" w:rsidRPr="00A47853" w:rsidRDefault="00517850" w:rsidP="00517850">
      <w:pPr>
        <w:tabs>
          <w:tab w:val="left" w:pos="284"/>
        </w:tabs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Рекомендуемое м</w:t>
      </w:r>
      <w:r w:rsidRPr="00A47853">
        <w:rPr>
          <w:rFonts w:ascii="Times New Roman" w:eastAsia="Times New Roman" w:hAnsi="Times New Roman" w:cs="Times New Roman"/>
          <w:b/>
          <w:bCs/>
          <w:color w:val="000000"/>
          <w:sz w:val="28"/>
        </w:rPr>
        <w:t>етодическое оснащение</w:t>
      </w:r>
      <w:r>
        <w:t xml:space="preserve"> 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 определения содержания воспитательно-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образовательного процесса</w:t>
      </w:r>
      <w:r w:rsidRPr="002E7AA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2E7AAB">
        <w:rPr>
          <w:rFonts w:ascii="Times New Roman" w:eastAsia="Times New Roman" w:hAnsi="Times New Roman" w:cs="Times New Roman"/>
          <w:color w:val="000000"/>
          <w:sz w:val="28"/>
        </w:rPr>
        <w:t>Алябьева</w:t>
      </w:r>
      <w:proofErr w:type="spell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Е.А. Учим русский язык. М.: Творческий центр Сфера.2013;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Дурова Н.В., Новикова В.П. «Развивающие упражнения для подготовки к школе» М.. Школьная Пресса. 2010;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Жукова Н.С. «Букварь».2012;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Колесникова Е.В. «Я считаю до 2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0» Изд-во «Сфера».2019;</w:t>
      </w:r>
    </w:p>
    <w:p w:rsidR="00A6548A" w:rsidRPr="00BB3068" w:rsidRDefault="00A6548A" w:rsidP="000C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 </w:t>
      </w:r>
      <w:r w:rsidRPr="00BB30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</w:rPr>
        <w:t>Колесникова Е.В.</w:t>
      </w:r>
      <w:r w:rsidRPr="00BB30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3068">
        <w:rPr>
          <w:rFonts w:ascii="Times New Roman" w:hAnsi="Times New Roman" w:cs="Times New Roman"/>
          <w:sz w:val="28"/>
          <w:szCs w:val="28"/>
        </w:rPr>
        <w:t>От звука к букве. Формирование звуковой анал</w:t>
      </w:r>
      <w:r>
        <w:rPr>
          <w:rFonts w:ascii="Times New Roman" w:hAnsi="Times New Roman" w:cs="Times New Roman"/>
          <w:sz w:val="28"/>
          <w:szCs w:val="28"/>
        </w:rPr>
        <w:t xml:space="preserve">итико-синтетической активности  </w:t>
      </w:r>
      <w:r w:rsidRPr="00BB3068">
        <w:rPr>
          <w:rFonts w:ascii="Times New Roman" w:hAnsi="Times New Roman" w:cs="Times New Roman"/>
          <w:sz w:val="28"/>
          <w:szCs w:val="28"/>
        </w:rPr>
        <w:t>дошкольников к</w:t>
      </w:r>
      <w:r>
        <w:rPr>
          <w:rFonts w:ascii="Times New Roman" w:hAnsi="Times New Roman" w:cs="Times New Roman"/>
          <w:sz w:val="28"/>
          <w:szCs w:val="28"/>
        </w:rPr>
        <w:t>ак предпосылки обучения грамоте»</w:t>
      </w:r>
      <w:r w:rsidRPr="00BB3068">
        <w:rPr>
          <w:rFonts w:ascii="Times New Roman" w:hAnsi="Times New Roman" w:cs="Times New Roman"/>
          <w:sz w:val="28"/>
          <w:szCs w:val="28"/>
        </w:rPr>
        <w:t xml:space="preserve">, Е.В.Колесникова, М-БИНОМ. </w:t>
      </w:r>
    </w:p>
    <w:p w:rsidR="00A6548A" w:rsidRPr="00BB3068" w:rsidRDefault="00A6548A" w:rsidP="000C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068">
        <w:rPr>
          <w:rFonts w:ascii="Times New Roman" w:hAnsi="Times New Roman" w:cs="Times New Roman"/>
          <w:sz w:val="28"/>
          <w:szCs w:val="28"/>
        </w:rPr>
        <w:t xml:space="preserve">           Лаборатория знаний 2019г.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2E7AAB">
        <w:rPr>
          <w:rFonts w:ascii="Times New Roman" w:eastAsia="Times New Roman" w:hAnsi="Times New Roman" w:cs="Times New Roman"/>
          <w:color w:val="000000"/>
          <w:sz w:val="28"/>
        </w:rPr>
        <w:t>Мищенкова</w:t>
      </w:r>
      <w:proofErr w:type="spell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Л.В. 36 занятий для будущих отличников. Методическое пособие для подготовки к школе. Москва. Издательство Рост. 20</w:t>
      </w: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2E7AAB">
        <w:rPr>
          <w:rFonts w:ascii="Times New Roman" w:eastAsia="Times New Roman" w:hAnsi="Times New Roman" w:cs="Times New Roman"/>
          <w:color w:val="000000"/>
          <w:sz w:val="28"/>
        </w:rPr>
        <w:t>1;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2E7AAB">
        <w:rPr>
          <w:rFonts w:ascii="Times New Roman" w:eastAsia="Times New Roman" w:hAnsi="Times New Roman" w:cs="Times New Roman"/>
          <w:color w:val="000000"/>
          <w:sz w:val="28"/>
        </w:rPr>
        <w:t>Узорова</w:t>
      </w:r>
      <w:proofErr w:type="spell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О., Нефёдова Е. «1000 упражнений для подготовки к школе». ООО «Издательство АСТ», 2013;.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Серия «Папка для дошколят»: Учимся читать. Чтение. Тренажёр – пропись «Готовим руку к письму». ЗАО «</w:t>
      </w:r>
      <w:proofErr w:type="spellStart"/>
      <w:r w:rsidRPr="002E7AAB">
        <w:rPr>
          <w:rFonts w:ascii="Times New Roman" w:eastAsia="Times New Roman" w:hAnsi="Times New Roman" w:cs="Times New Roman"/>
          <w:color w:val="000000"/>
          <w:sz w:val="28"/>
        </w:rPr>
        <w:t>Росмэн</w:t>
      </w:r>
      <w:proofErr w:type="spellEnd"/>
      <w:r w:rsidRPr="002E7AAB">
        <w:rPr>
          <w:rFonts w:ascii="Times New Roman" w:eastAsia="Times New Roman" w:hAnsi="Times New Roman" w:cs="Times New Roman"/>
          <w:color w:val="000000"/>
          <w:sz w:val="28"/>
        </w:rPr>
        <w:t xml:space="preserve"> – ПРЕСС».2013;</w:t>
      </w:r>
    </w:p>
    <w:p w:rsidR="00A6548A" w:rsidRPr="002E7AAB" w:rsidRDefault="00A6548A" w:rsidP="000C15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E7AAB">
        <w:rPr>
          <w:rFonts w:ascii="Times New Roman" w:eastAsia="Times New Roman" w:hAnsi="Times New Roman" w:cs="Times New Roman"/>
          <w:color w:val="000000"/>
          <w:sz w:val="28"/>
        </w:rPr>
        <w:t>- Серия «Папка дошкольника»: Вычитаем и складываем. Счёт до 20. Знакомимся со временем. ООО ВК «Дакота» 2012.</w:t>
      </w:r>
    </w:p>
    <w:p w:rsidR="002C064A" w:rsidRDefault="00A6548A" w:rsidP="005E0477">
      <w:pPr>
        <w:pStyle w:val="a6"/>
        <w:shd w:val="clear" w:color="auto" w:fill="FFFFFF"/>
        <w:spacing w:before="0" w:beforeAutospacing="0" w:after="0" w:afterAutospacing="0"/>
        <w:jc w:val="both"/>
      </w:pPr>
      <w:r w:rsidRPr="00877790">
        <w:rPr>
          <w:sz w:val="28"/>
          <w:szCs w:val="28"/>
        </w:rPr>
        <w:t xml:space="preserve">Интернет ресурсы: </w:t>
      </w:r>
      <w:proofErr w:type="spellStart"/>
      <w:r w:rsidRPr="00877790">
        <w:rPr>
          <w:sz w:val="28"/>
          <w:szCs w:val="28"/>
          <w:lang w:val="en-US"/>
        </w:rPr>
        <w:t>nsportal</w:t>
      </w:r>
      <w:proofErr w:type="spellEnd"/>
      <w:r w:rsidRPr="00877790">
        <w:rPr>
          <w:sz w:val="28"/>
          <w:szCs w:val="28"/>
        </w:rPr>
        <w:t>.</w:t>
      </w:r>
      <w:proofErr w:type="spellStart"/>
      <w:r w:rsidRPr="00877790">
        <w:rPr>
          <w:sz w:val="28"/>
          <w:szCs w:val="28"/>
          <w:lang w:val="en-US"/>
        </w:rPr>
        <w:t>ru</w:t>
      </w:r>
      <w:proofErr w:type="spellEnd"/>
      <w:r w:rsidRPr="00877790">
        <w:rPr>
          <w:sz w:val="28"/>
          <w:szCs w:val="28"/>
        </w:rPr>
        <w:t xml:space="preserve">, </w:t>
      </w:r>
      <w:proofErr w:type="spellStart"/>
      <w:r w:rsidRPr="00877790">
        <w:rPr>
          <w:sz w:val="28"/>
          <w:szCs w:val="28"/>
          <w:lang w:val="en-US"/>
        </w:rPr>
        <w:t>maam</w:t>
      </w:r>
      <w:proofErr w:type="spellEnd"/>
      <w:r w:rsidRPr="00877790">
        <w:rPr>
          <w:sz w:val="28"/>
          <w:szCs w:val="28"/>
        </w:rPr>
        <w:t>.</w:t>
      </w:r>
      <w:proofErr w:type="spellStart"/>
      <w:r w:rsidRPr="00877790">
        <w:rPr>
          <w:sz w:val="28"/>
          <w:szCs w:val="28"/>
          <w:lang w:val="en-US"/>
        </w:rPr>
        <w:t>ru</w:t>
      </w:r>
      <w:proofErr w:type="spellEnd"/>
      <w:r w:rsidRPr="00877790">
        <w:rPr>
          <w:sz w:val="28"/>
          <w:szCs w:val="28"/>
        </w:rPr>
        <w:t xml:space="preserve">, </w:t>
      </w:r>
      <w:proofErr w:type="spellStart"/>
      <w:r w:rsidRPr="00877790">
        <w:rPr>
          <w:sz w:val="28"/>
          <w:szCs w:val="28"/>
          <w:lang w:val="en-US"/>
        </w:rPr>
        <w:t>dohcolonoc</w:t>
      </w:r>
      <w:proofErr w:type="spellEnd"/>
      <w:r w:rsidRPr="00877790">
        <w:rPr>
          <w:sz w:val="28"/>
          <w:szCs w:val="28"/>
        </w:rPr>
        <w:t>.</w:t>
      </w:r>
      <w:proofErr w:type="spellStart"/>
      <w:r w:rsidRPr="00877790">
        <w:rPr>
          <w:sz w:val="28"/>
          <w:szCs w:val="28"/>
          <w:lang w:val="en-US"/>
        </w:rPr>
        <w:t>ru</w:t>
      </w:r>
      <w:proofErr w:type="spellEnd"/>
      <w:r w:rsidRPr="00877790">
        <w:rPr>
          <w:sz w:val="28"/>
          <w:szCs w:val="28"/>
        </w:rPr>
        <w:t>.</w:t>
      </w:r>
    </w:p>
    <w:p w:rsidR="002C064A" w:rsidRDefault="002C064A" w:rsidP="002C064A"/>
    <w:p w:rsidR="007E179C" w:rsidRDefault="007E179C" w:rsidP="002C064A"/>
    <w:p w:rsidR="007E179C" w:rsidRDefault="007E179C" w:rsidP="002C064A"/>
    <w:p w:rsidR="007E179C" w:rsidRDefault="007E179C" w:rsidP="002C064A"/>
    <w:p w:rsidR="007E179C" w:rsidRDefault="007E179C" w:rsidP="002C064A"/>
    <w:p w:rsidR="007E179C" w:rsidRDefault="007E179C" w:rsidP="002C064A"/>
    <w:p w:rsidR="007E179C" w:rsidRDefault="007E179C" w:rsidP="002C064A"/>
    <w:p w:rsidR="002C064A" w:rsidRPr="002C064A" w:rsidRDefault="007E179C" w:rsidP="002C064A">
      <w:pPr>
        <w:pStyle w:val="21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="002C064A" w:rsidRPr="002C064A">
        <w:rPr>
          <w:sz w:val="28"/>
          <w:szCs w:val="28"/>
        </w:rPr>
        <w:t>Аннотация к рабочей программе</w:t>
      </w:r>
    </w:p>
    <w:p w:rsidR="002C064A" w:rsidRPr="002C064A" w:rsidRDefault="002C064A" w:rsidP="002C064A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64A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Pr="002C0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рабочей программы дополнительного образования</w:t>
      </w:r>
    </w:p>
    <w:p w:rsidR="002C064A" w:rsidRPr="002C064A" w:rsidRDefault="002C064A" w:rsidP="002C064A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платным образовательным услугам</w:t>
      </w:r>
    </w:p>
    <w:p w:rsidR="002C064A" w:rsidRPr="002C064A" w:rsidRDefault="002C064A" w:rsidP="002C064A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«Тропинка к школе»</w:t>
      </w:r>
    </w:p>
    <w:p w:rsidR="002C064A" w:rsidRPr="002C064A" w:rsidRDefault="002C064A" w:rsidP="002C064A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(подготовка детей к школе)</w:t>
      </w:r>
    </w:p>
    <w:p w:rsidR="007E179C" w:rsidRDefault="002C064A" w:rsidP="007E179C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социально-педагогической направленности</w:t>
      </w:r>
      <w:r w:rsidR="007E179C" w:rsidRPr="007E17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064A" w:rsidRPr="007E179C" w:rsidRDefault="007E179C" w:rsidP="007E179C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179C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старшей группе комбинированной направленности «Колокольчик»</w:t>
      </w:r>
    </w:p>
    <w:p w:rsidR="002C064A" w:rsidRPr="002C064A" w:rsidRDefault="002C064A" w:rsidP="002C064A">
      <w:pPr>
        <w:spacing w:after="0" w:line="240" w:lineRule="auto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 обучающихся: 5-7 лет</w:t>
      </w:r>
    </w:p>
    <w:p w:rsidR="002C064A" w:rsidRPr="002C064A" w:rsidRDefault="002C064A" w:rsidP="002C064A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реализации: 2 года</w:t>
      </w:r>
    </w:p>
    <w:p w:rsidR="002C064A" w:rsidRPr="002C064A" w:rsidRDefault="002C064A" w:rsidP="002C064A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</w:t>
      </w:r>
      <w:r w:rsidR="007E17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ель: Козлова Людмила Ивановна</w:t>
      </w:r>
    </w:p>
    <w:p w:rsidR="002C064A" w:rsidRPr="002C064A" w:rsidRDefault="002C064A" w:rsidP="002C064A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 предназначена для развития и обучения детей 5-7 </w:t>
      </w:r>
      <w:proofErr w:type="gramStart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лети</w:t>
      </w:r>
      <w:proofErr w:type="gramEnd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представлена 2-мя программами: 1-й </w:t>
      </w:r>
      <w:r w:rsidRPr="002C064A">
        <w:rPr>
          <w:rFonts w:ascii="Times New Roman" w:eastAsia="Calibri" w:hAnsi="Times New Roman" w:cs="Times New Roman"/>
          <w:sz w:val="28"/>
          <w:szCs w:val="28"/>
        </w:rPr>
        <w:t>программой «</w:t>
      </w:r>
      <w:r w:rsidRPr="002C064A">
        <w:rPr>
          <w:rFonts w:ascii="Times New Roman" w:eastAsia="Times New Roman" w:hAnsi="Times New Roman" w:cs="Times New Roman"/>
          <w:sz w:val="28"/>
          <w:szCs w:val="28"/>
        </w:rPr>
        <w:t>В мире звуков и букв»</w:t>
      </w: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составленное и разработанное на основе программы  и пособий «От звука к букве. Формирование  звуковой аналитико-синтетической активности дошкольников как предпосылки обучения грамоте» Колесникова Е.В.  </w:t>
      </w:r>
    </w:p>
    <w:p w:rsidR="002C064A" w:rsidRPr="002C064A" w:rsidRDefault="002C064A" w:rsidP="002C064A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2-й </w:t>
      </w:r>
      <w:r w:rsidRPr="002C064A">
        <w:rPr>
          <w:rFonts w:ascii="Times New Roman" w:eastAsia="Calibri" w:hAnsi="Times New Roman" w:cs="Times New Roman"/>
          <w:sz w:val="28"/>
          <w:szCs w:val="28"/>
        </w:rPr>
        <w:t>программо</w:t>
      </w:r>
      <w:proofErr w:type="gramStart"/>
      <w:r w:rsidRPr="002C064A">
        <w:rPr>
          <w:rFonts w:ascii="Times New Roman" w:eastAsia="Calibri" w:hAnsi="Times New Roman" w:cs="Times New Roman"/>
          <w:sz w:val="28"/>
          <w:szCs w:val="28"/>
        </w:rPr>
        <w:t>й</w:t>
      </w: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2C064A">
        <w:rPr>
          <w:rFonts w:ascii="Times New Roman" w:eastAsia="Times New Roman" w:hAnsi="Times New Roman" w:cs="Times New Roman"/>
          <w:sz w:val="28"/>
          <w:szCs w:val="28"/>
        </w:rPr>
        <w:t>В мире чисел и цифр</w:t>
      </w: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», составленное на основе программы «Математические ступеньки» и пособий: Колесникова Е.В.«Я считаю до 10. Математика для детей 5-6 лет»</w:t>
      </w:r>
      <w:proofErr w:type="gramStart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,«</w:t>
      </w:r>
      <w:proofErr w:type="gramEnd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 до 20.Математика для детей 6-7 лет».</w:t>
      </w:r>
    </w:p>
    <w:p w:rsidR="002C064A" w:rsidRPr="002C064A" w:rsidRDefault="002C064A" w:rsidP="002C064A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программе учтены требования ФГОС </w:t>
      </w:r>
      <w:proofErr w:type="gramStart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Программы, условиям ее реализации и результатам освоения Программы.</w:t>
      </w:r>
    </w:p>
    <w:p w:rsidR="002C064A" w:rsidRPr="002C064A" w:rsidRDefault="002C064A" w:rsidP="002C064A">
      <w:pPr>
        <w:pStyle w:val="a3"/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Работа с воспитанниками по данной программе обеспечивает их общее психическое развитие, формирование предпосылок  к учебной деятельности и качеств, необходимых для адаптации к успешному обучению в школе.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Цель программы: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Рабочая программа имеет определенную структуру и состоит из разделов: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 xml:space="preserve">Титульный лист, 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 xml:space="preserve">содержание 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целевой раздел: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пояснительная записка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цели и задачи реализации дополнительной программы;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принципы формирования дополнительной программы,</w:t>
      </w:r>
    </w:p>
    <w:p w:rsidR="002C064A" w:rsidRPr="002C064A" w:rsidRDefault="002C064A" w:rsidP="002C064A">
      <w:pPr>
        <w:shd w:val="clear" w:color="auto" w:fill="FFFFFF"/>
        <w:tabs>
          <w:tab w:val="left" w:pos="28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значимые для разработки и реализации дополнительной программы возрастные и индивидуальные особенности; 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ожидаемые образовательные результаты (целевые ориентиры) освоения Программы;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Содержательный раздел:</w:t>
      </w:r>
    </w:p>
    <w:p w:rsidR="002C064A" w:rsidRPr="002C064A" w:rsidRDefault="002C064A" w:rsidP="002C064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64A">
        <w:rPr>
          <w:rFonts w:ascii="Times New Roman" w:eastAsia="Calibri" w:hAnsi="Times New Roman" w:cs="Times New Roman"/>
          <w:sz w:val="28"/>
          <w:szCs w:val="28"/>
        </w:rPr>
        <w:t>содержание программы «</w:t>
      </w:r>
      <w:r w:rsidRPr="002C064A">
        <w:rPr>
          <w:rFonts w:ascii="Times New Roman" w:eastAsia="Times New Roman" w:hAnsi="Times New Roman" w:cs="Times New Roman"/>
          <w:sz w:val="28"/>
          <w:szCs w:val="28"/>
        </w:rPr>
        <w:t>В мире звуков и букв</w:t>
      </w:r>
      <w:r w:rsidRPr="002C064A">
        <w:rPr>
          <w:rFonts w:ascii="Times New Roman" w:eastAsia="Times New Roman" w:hAnsi="Times New Roman" w:cs="Times New Roman"/>
          <w:b/>
          <w:sz w:val="28"/>
          <w:szCs w:val="28"/>
        </w:rPr>
        <w:t>»;</w:t>
      </w:r>
    </w:p>
    <w:p w:rsidR="002C064A" w:rsidRPr="002C064A" w:rsidRDefault="002C064A" w:rsidP="002C064A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064A">
        <w:rPr>
          <w:rFonts w:ascii="Times New Roman" w:eastAsia="Calibri" w:hAnsi="Times New Roman" w:cs="Times New Roman"/>
          <w:sz w:val="28"/>
          <w:szCs w:val="28"/>
        </w:rPr>
        <w:t>содержание программы «</w:t>
      </w:r>
      <w:r w:rsidRPr="002C064A">
        <w:rPr>
          <w:rFonts w:ascii="Times New Roman" w:eastAsia="Times New Roman" w:hAnsi="Times New Roman" w:cs="Times New Roman"/>
          <w:sz w:val="28"/>
          <w:szCs w:val="28"/>
        </w:rPr>
        <w:t>В мире чисел и цифр</w:t>
      </w:r>
      <w:r w:rsidRPr="002C064A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C064A" w:rsidRPr="002C064A" w:rsidRDefault="002C064A" w:rsidP="002C064A">
      <w:pPr>
        <w:tabs>
          <w:tab w:val="left" w:pos="284"/>
          <w:tab w:val="left" w:pos="9356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вариативные формы, способы, методы и средства реализации программы;</w:t>
      </w:r>
    </w:p>
    <w:p w:rsidR="002C064A" w:rsidRPr="002C064A" w:rsidRDefault="002C064A" w:rsidP="002C064A">
      <w:pPr>
        <w:tabs>
          <w:tab w:val="left" w:pos="284"/>
          <w:tab w:val="left" w:pos="9356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поддержки детской инициативы;</w:t>
      </w:r>
    </w:p>
    <w:p w:rsidR="002C064A" w:rsidRPr="002C064A" w:rsidRDefault="002C064A" w:rsidP="002C064A">
      <w:pPr>
        <w:tabs>
          <w:tab w:val="left" w:pos="284"/>
          <w:tab w:val="left" w:pos="9356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с семьями воспитанников;</w:t>
      </w:r>
    </w:p>
    <w:p w:rsidR="002C064A" w:rsidRPr="002C064A" w:rsidRDefault="002C064A" w:rsidP="002C064A">
      <w:pPr>
        <w:tabs>
          <w:tab w:val="left" w:pos="284"/>
          <w:tab w:val="left" w:pos="9356"/>
        </w:tabs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с социумом;</w:t>
      </w:r>
    </w:p>
    <w:p w:rsidR="002C064A" w:rsidRPr="002C064A" w:rsidRDefault="002C064A" w:rsidP="002C064A">
      <w:pPr>
        <w:pStyle w:val="ae"/>
        <w:tabs>
          <w:tab w:val="left" w:pos="9356"/>
        </w:tabs>
        <w:jc w:val="both"/>
      </w:pPr>
      <w:r w:rsidRPr="002C064A">
        <w:t>Организационный раздел:</w:t>
      </w:r>
    </w:p>
    <w:p w:rsidR="002C064A" w:rsidRPr="002C064A" w:rsidRDefault="002C064A" w:rsidP="002C064A">
      <w:pPr>
        <w:shd w:val="clear" w:color="auto" w:fill="FFFFFF"/>
        <w:tabs>
          <w:tab w:val="left" w:pos="28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перспективное планирование первого года обучения</w:t>
      </w:r>
    </w:p>
    <w:p w:rsidR="002C064A" w:rsidRPr="002C064A" w:rsidRDefault="002C064A" w:rsidP="002C064A">
      <w:pPr>
        <w:shd w:val="clear" w:color="auto" w:fill="FFFFFF"/>
        <w:tabs>
          <w:tab w:val="left" w:pos="28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перспективное планирование второго года обучения</w:t>
      </w:r>
    </w:p>
    <w:p w:rsidR="002C064A" w:rsidRPr="002C064A" w:rsidRDefault="002C064A" w:rsidP="002C064A">
      <w:pPr>
        <w:shd w:val="clear" w:color="auto" w:fill="FFFFFF"/>
        <w:tabs>
          <w:tab w:val="left" w:pos="28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детей в рамках педагогической диагностики</w:t>
      </w:r>
    </w:p>
    <w:p w:rsidR="002C064A" w:rsidRPr="002C064A" w:rsidRDefault="002C064A" w:rsidP="002C064A">
      <w:pPr>
        <w:shd w:val="clear" w:color="auto" w:fill="FFFFFF"/>
        <w:tabs>
          <w:tab w:val="left" w:pos="28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hAnsi="Times New Roman"/>
          <w:sz w:val="28"/>
          <w:szCs w:val="28"/>
        </w:rPr>
        <w:t>расписание платных образовательных услуг «Тропинка к школе»</w:t>
      </w:r>
    </w:p>
    <w:p w:rsidR="002C064A" w:rsidRPr="002C064A" w:rsidRDefault="002C064A" w:rsidP="002C064A">
      <w:pPr>
        <w:shd w:val="clear" w:color="auto" w:fill="FFFFFF"/>
        <w:tabs>
          <w:tab w:val="left" w:pos="284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описание материально-технического обеспечения программы</w:t>
      </w:r>
    </w:p>
    <w:p w:rsidR="002E7AAB" w:rsidRPr="002C064A" w:rsidRDefault="002C064A" w:rsidP="002C064A">
      <w:pPr>
        <w:tabs>
          <w:tab w:val="left" w:pos="9356"/>
        </w:tabs>
        <w:rPr>
          <w:sz w:val="28"/>
          <w:szCs w:val="28"/>
        </w:rPr>
      </w:pPr>
      <w:r w:rsidRPr="002C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методическое оснащение.</w:t>
      </w:r>
    </w:p>
    <w:sectPr w:rsidR="002E7AAB" w:rsidRPr="002C064A" w:rsidSect="00C04F41">
      <w:pgSz w:w="16838" w:h="11906" w:orient="landscape"/>
      <w:pgMar w:top="709" w:right="113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4B" w:rsidRDefault="00B1304B" w:rsidP="00BD28D4">
      <w:pPr>
        <w:spacing w:after="0" w:line="240" w:lineRule="auto"/>
      </w:pPr>
      <w:r>
        <w:separator/>
      </w:r>
    </w:p>
  </w:endnote>
  <w:endnote w:type="continuationSeparator" w:id="0">
    <w:p w:rsidR="00B1304B" w:rsidRDefault="00B1304B" w:rsidP="00BD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Dem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0394321"/>
      <w:docPartObj>
        <w:docPartGallery w:val="Page Numbers (Bottom of Page)"/>
        <w:docPartUnique/>
      </w:docPartObj>
    </w:sdtPr>
    <w:sdtContent>
      <w:p w:rsidR="003410FC" w:rsidRDefault="003F3DB3">
        <w:pPr>
          <w:pStyle w:val="aa"/>
          <w:jc w:val="right"/>
        </w:pPr>
        <w:r>
          <w:fldChar w:fldCharType="begin"/>
        </w:r>
        <w:r w:rsidR="003410FC">
          <w:instrText>PAGE   \* MERGEFORMAT</w:instrText>
        </w:r>
        <w:r>
          <w:fldChar w:fldCharType="separate"/>
        </w:r>
        <w:r w:rsidR="008B7DCF">
          <w:rPr>
            <w:noProof/>
          </w:rPr>
          <w:t>2</w:t>
        </w:r>
        <w:r>
          <w:fldChar w:fldCharType="end"/>
        </w:r>
      </w:p>
    </w:sdtContent>
  </w:sdt>
  <w:p w:rsidR="003410FC" w:rsidRDefault="003410F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4B" w:rsidRDefault="00B1304B" w:rsidP="00BD28D4">
      <w:pPr>
        <w:spacing w:after="0" w:line="240" w:lineRule="auto"/>
      </w:pPr>
      <w:r>
        <w:separator/>
      </w:r>
    </w:p>
  </w:footnote>
  <w:footnote w:type="continuationSeparator" w:id="0">
    <w:p w:rsidR="00B1304B" w:rsidRDefault="00B1304B" w:rsidP="00BD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6DE"/>
    <w:multiLevelType w:val="hybridMultilevel"/>
    <w:tmpl w:val="DAB4B106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803075"/>
    <w:multiLevelType w:val="hybridMultilevel"/>
    <w:tmpl w:val="6D3289A4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A0945"/>
    <w:multiLevelType w:val="hybridMultilevel"/>
    <w:tmpl w:val="9F5C1D8E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02556"/>
    <w:multiLevelType w:val="hybridMultilevel"/>
    <w:tmpl w:val="382A2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A0FF5"/>
    <w:multiLevelType w:val="hybridMultilevel"/>
    <w:tmpl w:val="A96C1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7FD2"/>
    <w:multiLevelType w:val="hybridMultilevel"/>
    <w:tmpl w:val="EF7E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335F"/>
    <w:multiLevelType w:val="hybridMultilevel"/>
    <w:tmpl w:val="2528BB14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DC6D4A"/>
    <w:multiLevelType w:val="hybridMultilevel"/>
    <w:tmpl w:val="184EDC8C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078E7"/>
    <w:multiLevelType w:val="hybridMultilevel"/>
    <w:tmpl w:val="976C9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F4"/>
    <w:multiLevelType w:val="hybridMultilevel"/>
    <w:tmpl w:val="BF00E932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7F2465"/>
    <w:multiLevelType w:val="multilevel"/>
    <w:tmpl w:val="C48483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1FB05E5D"/>
    <w:multiLevelType w:val="hybridMultilevel"/>
    <w:tmpl w:val="9BFC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53A95"/>
    <w:multiLevelType w:val="multilevel"/>
    <w:tmpl w:val="D0B66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670E"/>
    <w:multiLevelType w:val="hybridMultilevel"/>
    <w:tmpl w:val="2376E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D7174"/>
    <w:multiLevelType w:val="hybridMultilevel"/>
    <w:tmpl w:val="89E2170E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607986"/>
    <w:multiLevelType w:val="hybridMultilevel"/>
    <w:tmpl w:val="AF40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5D567E"/>
    <w:multiLevelType w:val="hybridMultilevel"/>
    <w:tmpl w:val="F600E40C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427E26"/>
    <w:multiLevelType w:val="hybridMultilevel"/>
    <w:tmpl w:val="AC3A9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07F14"/>
    <w:multiLevelType w:val="hybridMultilevel"/>
    <w:tmpl w:val="E9B8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B2BE2"/>
    <w:multiLevelType w:val="hybridMultilevel"/>
    <w:tmpl w:val="5E8CA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54CB0"/>
    <w:multiLevelType w:val="hybridMultilevel"/>
    <w:tmpl w:val="9020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12DF4"/>
    <w:multiLevelType w:val="hybridMultilevel"/>
    <w:tmpl w:val="4358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D5BD6"/>
    <w:multiLevelType w:val="hybridMultilevel"/>
    <w:tmpl w:val="976C9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10074B"/>
    <w:multiLevelType w:val="hybridMultilevel"/>
    <w:tmpl w:val="CE10C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301D6"/>
    <w:multiLevelType w:val="hybridMultilevel"/>
    <w:tmpl w:val="2178499C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0E5A31"/>
    <w:multiLevelType w:val="hybridMultilevel"/>
    <w:tmpl w:val="B784C6BA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6D18D4"/>
    <w:multiLevelType w:val="multilevel"/>
    <w:tmpl w:val="7366950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7">
    <w:nsid w:val="4FB34993"/>
    <w:multiLevelType w:val="hybridMultilevel"/>
    <w:tmpl w:val="8474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17130E"/>
    <w:multiLevelType w:val="hybridMultilevel"/>
    <w:tmpl w:val="670EDC16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90E4287"/>
    <w:multiLevelType w:val="hybridMultilevel"/>
    <w:tmpl w:val="0FDE32FA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954886"/>
    <w:multiLevelType w:val="hybridMultilevel"/>
    <w:tmpl w:val="DBBC5C30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C9D4C12"/>
    <w:multiLevelType w:val="hybridMultilevel"/>
    <w:tmpl w:val="32C2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52202"/>
    <w:multiLevelType w:val="hybridMultilevel"/>
    <w:tmpl w:val="5D1676AC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8C3A9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AC6271"/>
    <w:multiLevelType w:val="hybridMultilevel"/>
    <w:tmpl w:val="875EAF72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9F577A"/>
    <w:multiLevelType w:val="hybridMultilevel"/>
    <w:tmpl w:val="4C24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B592F"/>
    <w:multiLevelType w:val="hybridMultilevel"/>
    <w:tmpl w:val="70723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C3E63"/>
    <w:multiLevelType w:val="hybridMultilevel"/>
    <w:tmpl w:val="3CF6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36206"/>
    <w:multiLevelType w:val="hybridMultilevel"/>
    <w:tmpl w:val="95E6369A"/>
    <w:lvl w:ilvl="0" w:tplc="DED06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0169AF"/>
    <w:multiLevelType w:val="hybridMultilevel"/>
    <w:tmpl w:val="684A3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6701A"/>
    <w:multiLevelType w:val="hybridMultilevel"/>
    <w:tmpl w:val="CF62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29"/>
  </w:num>
  <w:num w:numId="5">
    <w:abstractNumId w:val="32"/>
  </w:num>
  <w:num w:numId="6">
    <w:abstractNumId w:val="30"/>
  </w:num>
  <w:num w:numId="7">
    <w:abstractNumId w:val="25"/>
  </w:num>
  <w:num w:numId="8">
    <w:abstractNumId w:val="33"/>
  </w:num>
  <w:num w:numId="9">
    <w:abstractNumId w:val="24"/>
  </w:num>
  <w:num w:numId="10">
    <w:abstractNumId w:val="2"/>
  </w:num>
  <w:num w:numId="11">
    <w:abstractNumId w:val="16"/>
  </w:num>
  <w:num w:numId="12">
    <w:abstractNumId w:val="9"/>
  </w:num>
  <w:num w:numId="13">
    <w:abstractNumId w:val="8"/>
  </w:num>
  <w:num w:numId="14">
    <w:abstractNumId w:val="28"/>
  </w:num>
  <w:num w:numId="15">
    <w:abstractNumId w:val="3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6"/>
  </w:num>
  <w:num w:numId="19">
    <w:abstractNumId w:val="0"/>
  </w:num>
  <w:num w:numId="20">
    <w:abstractNumId w:val="7"/>
  </w:num>
  <w:num w:numId="21">
    <w:abstractNumId w:val="22"/>
  </w:num>
  <w:num w:numId="22">
    <w:abstractNumId w:val="36"/>
  </w:num>
  <w:num w:numId="23">
    <w:abstractNumId w:val="35"/>
  </w:num>
  <w:num w:numId="24">
    <w:abstractNumId w:val="34"/>
  </w:num>
  <w:num w:numId="25">
    <w:abstractNumId w:val="18"/>
  </w:num>
  <w:num w:numId="26">
    <w:abstractNumId w:val="13"/>
  </w:num>
  <w:num w:numId="27">
    <w:abstractNumId w:val="5"/>
  </w:num>
  <w:num w:numId="28">
    <w:abstractNumId w:val="20"/>
  </w:num>
  <w:num w:numId="29">
    <w:abstractNumId w:val="3"/>
  </w:num>
  <w:num w:numId="30">
    <w:abstractNumId w:val="23"/>
  </w:num>
  <w:num w:numId="31">
    <w:abstractNumId w:val="15"/>
  </w:num>
  <w:num w:numId="32">
    <w:abstractNumId w:val="21"/>
  </w:num>
  <w:num w:numId="33">
    <w:abstractNumId w:val="11"/>
  </w:num>
  <w:num w:numId="34">
    <w:abstractNumId w:val="19"/>
  </w:num>
  <w:num w:numId="35">
    <w:abstractNumId w:val="31"/>
  </w:num>
  <w:num w:numId="36">
    <w:abstractNumId w:val="17"/>
  </w:num>
  <w:num w:numId="37">
    <w:abstractNumId w:val="4"/>
  </w:num>
  <w:num w:numId="38">
    <w:abstractNumId w:val="38"/>
  </w:num>
  <w:num w:numId="39">
    <w:abstractNumId w:val="27"/>
  </w:num>
  <w:num w:numId="40">
    <w:abstractNumId w:val="1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7AAB"/>
    <w:rsid w:val="0001038D"/>
    <w:rsid w:val="00010498"/>
    <w:rsid w:val="00040F31"/>
    <w:rsid w:val="000542D3"/>
    <w:rsid w:val="00073D4E"/>
    <w:rsid w:val="0007523F"/>
    <w:rsid w:val="00083558"/>
    <w:rsid w:val="000C1512"/>
    <w:rsid w:val="001903F8"/>
    <w:rsid w:val="001E5689"/>
    <w:rsid w:val="0022270B"/>
    <w:rsid w:val="00234CAE"/>
    <w:rsid w:val="0023699F"/>
    <w:rsid w:val="002767F4"/>
    <w:rsid w:val="002C064A"/>
    <w:rsid w:val="002E7AAB"/>
    <w:rsid w:val="003410FC"/>
    <w:rsid w:val="00355E18"/>
    <w:rsid w:val="003B7659"/>
    <w:rsid w:val="003F3DB3"/>
    <w:rsid w:val="00455344"/>
    <w:rsid w:val="004A13D4"/>
    <w:rsid w:val="004B62D0"/>
    <w:rsid w:val="004E739A"/>
    <w:rsid w:val="0051480D"/>
    <w:rsid w:val="00517850"/>
    <w:rsid w:val="005410C4"/>
    <w:rsid w:val="00563313"/>
    <w:rsid w:val="005E0477"/>
    <w:rsid w:val="00614DCE"/>
    <w:rsid w:val="006847C8"/>
    <w:rsid w:val="006929DF"/>
    <w:rsid w:val="006B1016"/>
    <w:rsid w:val="006D7268"/>
    <w:rsid w:val="00724399"/>
    <w:rsid w:val="0072709B"/>
    <w:rsid w:val="007E179C"/>
    <w:rsid w:val="00865508"/>
    <w:rsid w:val="008B7DCF"/>
    <w:rsid w:val="009639F7"/>
    <w:rsid w:val="009B422D"/>
    <w:rsid w:val="009C348F"/>
    <w:rsid w:val="009E06A1"/>
    <w:rsid w:val="00A26058"/>
    <w:rsid w:val="00A6548A"/>
    <w:rsid w:val="00B1304B"/>
    <w:rsid w:val="00B21B10"/>
    <w:rsid w:val="00B31E5F"/>
    <w:rsid w:val="00B945CB"/>
    <w:rsid w:val="00B96F03"/>
    <w:rsid w:val="00BB3068"/>
    <w:rsid w:val="00BD28D4"/>
    <w:rsid w:val="00C04F41"/>
    <w:rsid w:val="00C67B38"/>
    <w:rsid w:val="00C80921"/>
    <w:rsid w:val="00CA71A5"/>
    <w:rsid w:val="00CE56F5"/>
    <w:rsid w:val="00D26A79"/>
    <w:rsid w:val="00D6696D"/>
    <w:rsid w:val="00D96EB8"/>
    <w:rsid w:val="00DC4B34"/>
    <w:rsid w:val="00DC78CE"/>
    <w:rsid w:val="00DD3AEB"/>
    <w:rsid w:val="00DF356E"/>
    <w:rsid w:val="00E111D3"/>
    <w:rsid w:val="00E25EFF"/>
    <w:rsid w:val="00E63010"/>
    <w:rsid w:val="00E74773"/>
    <w:rsid w:val="00E9454D"/>
    <w:rsid w:val="00EC29AC"/>
    <w:rsid w:val="00EE7DD8"/>
    <w:rsid w:val="00FB657E"/>
    <w:rsid w:val="00FB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D3"/>
  </w:style>
  <w:style w:type="paragraph" w:styleId="1">
    <w:name w:val="heading 1"/>
    <w:basedOn w:val="a"/>
    <w:next w:val="a"/>
    <w:link w:val="10"/>
    <w:uiPriority w:val="9"/>
    <w:qFormat/>
    <w:rsid w:val="00614D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E7AAB"/>
  </w:style>
  <w:style w:type="paragraph" w:customStyle="1" w:styleId="c17">
    <w:name w:val="c17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E7AAB"/>
  </w:style>
  <w:style w:type="character" w:customStyle="1" w:styleId="c58">
    <w:name w:val="c58"/>
    <w:basedOn w:val="a0"/>
    <w:rsid w:val="002E7AAB"/>
  </w:style>
  <w:style w:type="paragraph" w:customStyle="1" w:styleId="c0">
    <w:name w:val="c0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2E7AAB"/>
  </w:style>
  <w:style w:type="character" w:customStyle="1" w:styleId="c56">
    <w:name w:val="c56"/>
    <w:basedOn w:val="a0"/>
    <w:rsid w:val="002E7AAB"/>
  </w:style>
  <w:style w:type="character" w:customStyle="1" w:styleId="c57">
    <w:name w:val="c57"/>
    <w:basedOn w:val="a0"/>
    <w:rsid w:val="002E7AAB"/>
  </w:style>
  <w:style w:type="character" w:customStyle="1" w:styleId="c62">
    <w:name w:val="c62"/>
    <w:basedOn w:val="a0"/>
    <w:rsid w:val="002E7AAB"/>
  </w:style>
  <w:style w:type="character" w:customStyle="1" w:styleId="c11">
    <w:name w:val="c11"/>
    <w:basedOn w:val="a0"/>
    <w:rsid w:val="002E7AAB"/>
  </w:style>
  <w:style w:type="paragraph" w:customStyle="1" w:styleId="c32">
    <w:name w:val="c32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E7AAB"/>
  </w:style>
  <w:style w:type="character" w:customStyle="1" w:styleId="c4">
    <w:name w:val="c4"/>
    <w:basedOn w:val="a0"/>
    <w:rsid w:val="002E7AAB"/>
  </w:style>
  <w:style w:type="paragraph" w:customStyle="1" w:styleId="c18">
    <w:name w:val="c18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E7AAB"/>
  </w:style>
  <w:style w:type="paragraph" w:customStyle="1" w:styleId="c15">
    <w:name w:val="c15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2E7AAB"/>
  </w:style>
  <w:style w:type="paragraph" w:customStyle="1" w:styleId="c52">
    <w:name w:val="c52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E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E7AAB"/>
  </w:style>
  <w:style w:type="character" w:customStyle="1" w:styleId="c40">
    <w:name w:val="c40"/>
    <w:basedOn w:val="a0"/>
    <w:rsid w:val="002E7AAB"/>
  </w:style>
  <w:style w:type="character" w:customStyle="1" w:styleId="c55">
    <w:name w:val="c55"/>
    <w:basedOn w:val="a0"/>
    <w:rsid w:val="002E7AAB"/>
  </w:style>
  <w:style w:type="character" w:customStyle="1" w:styleId="c9">
    <w:name w:val="c9"/>
    <w:basedOn w:val="a0"/>
    <w:rsid w:val="002E7AAB"/>
  </w:style>
  <w:style w:type="character" w:customStyle="1" w:styleId="c37">
    <w:name w:val="c37"/>
    <w:basedOn w:val="a0"/>
    <w:rsid w:val="002E7AAB"/>
  </w:style>
  <w:style w:type="character" w:customStyle="1" w:styleId="c48">
    <w:name w:val="c48"/>
    <w:basedOn w:val="a0"/>
    <w:rsid w:val="002E7AAB"/>
  </w:style>
  <w:style w:type="paragraph" w:styleId="a3">
    <w:name w:val="List Paragraph"/>
    <w:basedOn w:val="a"/>
    <w:uiPriority w:val="34"/>
    <w:qFormat/>
    <w:rsid w:val="002E7AAB"/>
    <w:pPr>
      <w:ind w:left="720"/>
      <w:contextualSpacing/>
    </w:pPr>
  </w:style>
  <w:style w:type="paragraph" w:styleId="a4">
    <w:name w:val="No Spacing"/>
    <w:qFormat/>
    <w:rsid w:val="004B6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355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5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4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614DCE"/>
    <w:rPr>
      <w:b/>
      <w:bCs/>
    </w:rPr>
  </w:style>
  <w:style w:type="paragraph" w:styleId="a8">
    <w:name w:val="header"/>
    <w:basedOn w:val="a"/>
    <w:link w:val="a9"/>
    <w:uiPriority w:val="99"/>
    <w:unhideWhenUsed/>
    <w:rsid w:val="00614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14DCE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unhideWhenUsed/>
    <w:rsid w:val="00614DC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614DCE"/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14DC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14D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basedOn w:val="a"/>
    <w:rsid w:val="0061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148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B31E5F"/>
    <w:pPr>
      <w:widowControl w:val="0"/>
      <w:autoSpaceDE w:val="0"/>
      <w:autoSpaceDN w:val="0"/>
      <w:spacing w:after="0" w:line="240" w:lineRule="auto"/>
      <w:ind w:left="961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f">
    <w:name w:val="Основной текст Знак"/>
    <w:basedOn w:val="a0"/>
    <w:link w:val="ae"/>
    <w:uiPriority w:val="1"/>
    <w:rsid w:val="00B31E5F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B31E5F"/>
    <w:pPr>
      <w:widowControl w:val="0"/>
      <w:autoSpaceDE w:val="0"/>
      <w:autoSpaceDN w:val="0"/>
      <w:spacing w:after="0" w:line="315" w:lineRule="exact"/>
      <w:ind w:left="105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B31E5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line number"/>
    <w:basedOn w:val="a0"/>
    <w:uiPriority w:val="99"/>
    <w:semiHidden/>
    <w:unhideWhenUsed/>
    <w:rsid w:val="00BD28D4"/>
  </w:style>
  <w:style w:type="character" w:styleId="af1">
    <w:name w:val="annotation reference"/>
    <w:basedOn w:val="a0"/>
    <w:uiPriority w:val="99"/>
    <w:semiHidden/>
    <w:unhideWhenUsed/>
    <w:rsid w:val="0001049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1049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1049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1049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10498"/>
    <w:rPr>
      <w:b/>
      <w:bCs/>
      <w:sz w:val="20"/>
      <w:szCs w:val="20"/>
    </w:rPr>
  </w:style>
  <w:style w:type="character" w:styleId="af6">
    <w:name w:val="Hyperlink"/>
    <w:uiPriority w:val="99"/>
    <w:semiHidden/>
    <w:unhideWhenUsed/>
    <w:rsid w:val="00DF356E"/>
    <w:rPr>
      <w:color w:val="0000FF"/>
      <w:u w:val="single"/>
    </w:rPr>
  </w:style>
  <w:style w:type="paragraph" w:customStyle="1" w:styleId="21">
    <w:name w:val="Заголовок 21"/>
    <w:basedOn w:val="a"/>
    <w:uiPriority w:val="1"/>
    <w:qFormat/>
    <w:rsid w:val="002C064A"/>
    <w:pPr>
      <w:widowControl w:val="0"/>
      <w:autoSpaceDE w:val="0"/>
      <w:autoSpaceDN w:val="0"/>
      <w:spacing w:after="0" w:line="275" w:lineRule="exact"/>
      <w:ind w:left="473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4novopavlov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76;&#1089;4&#1090;&#1077;&#1088;&#1077;&#1084;&#1086;&#1082;.&#1082;&#1084;&#1088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DCBA5-19CD-4EF5-A1C0-30EB4D93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53</Pages>
  <Words>17105</Words>
  <Characters>97502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2022-07-22T06:48:00Z</cp:lastPrinted>
  <dcterms:created xsi:type="dcterms:W3CDTF">2021-08-26T17:09:00Z</dcterms:created>
  <dcterms:modified xsi:type="dcterms:W3CDTF">2022-09-09T11:17:00Z</dcterms:modified>
</cp:coreProperties>
</file>