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71" w:rsidRPr="002A3843" w:rsidRDefault="00A12471" w:rsidP="00A12471">
      <w:pPr>
        <w:spacing w:after="0" w:line="240" w:lineRule="auto"/>
        <w:jc w:val="center"/>
        <w:rPr>
          <w:rStyle w:val="c6"/>
          <w:rFonts w:ascii="Times New Roman" w:hAnsi="Times New Roman"/>
          <w:sz w:val="24"/>
          <w:szCs w:val="24"/>
        </w:rPr>
      </w:pPr>
      <w:r w:rsidRPr="0098509A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98509A">
        <w:rPr>
          <w:rFonts w:ascii="Times New Roman" w:hAnsi="Times New Roman"/>
          <w:sz w:val="24"/>
          <w:szCs w:val="24"/>
        </w:rPr>
        <w:t xml:space="preserve">«Детский сад №4 «Теремок» города </w:t>
      </w:r>
      <w:proofErr w:type="spellStart"/>
      <w:r w:rsidRPr="0098509A">
        <w:rPr>
          <w:rFonts w:ascii="Times New Roman" w:hAnsi="Times New Roman"/>
          <w:sz w:val="24"/>
          <w:szCs w:val="24"/>
        </w:rPr>
        <w:t>Новопавловска</w:t>
      </w:r>
      <w:proofErr w:type="spellEnd"/>
    </w:p>
    <w:p w:rsidR="00A12471" w:rsidRDefault="00A12471" w:rsidP="00A12471">
      <w:pPr>
        <w:pStyle w:val="a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A12471" w:rsidRDefault="00A12471" w:rsidP="00A1247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124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Подготовила:</w:t>
      </w:r>
      <w:r w:rsidRPr="009850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 </w:t>
      </w:r>
      <w:r w:rsidRPr="009850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Козлова Л.И.                                                                                </w:t>
      </w:r>
    </w:p>
    <w:p w:rsidR="00A12471" w:rsidRDefault="00A12471" w:rsidP="00F779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0327" w:rsidRDefault="00A12471" w:rsidP="00F779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4F4513" w:rsidRPr="004F4513">
        <w:rPr>
          <w:rFonts w:ascii="Times New Roman" w:hAnsi="Times New Roman" w:cs="Times New Roman"/>
          <w:b/>
          <w:sz w:val="28"/>
          <w:szCs w:val="28"/>
        </w:rPr>
        <w:t>Детское конструирование и формы его организации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F4513" w:rsidRPr="004F451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A12471" w:rsidRPr="004F4513" w:rsidRDefault="00A12471" w:rsidP="00F779F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024" w:rsidRDefault="005C3E92" w:rsidP="004F451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Конструирование относится к продуктивным видам деятельности, поскольку направлено на получение определённого продукта. </w:t>
      </w:r>
    </w:p>
    <w:p w:rsidR="005C3E92" w:rsidRDefault="005C3E92" w:rsidP="005C3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Под </w:t>
      </w:r>
      <w:r w:rsidRPr="004F4513">
        <w:rPr>
          <w:rFonts w:ascii="Times New Roman" w:hAnsi="Times New Roman" w:cs="Times New Roman"/>
          <w:sz w:val="28"/>
          <w:szCs w:val="28"/>
          <w:u w:val="single"/>
        </w:rPr>
        <w:t>детским конструированием</w:t>
      </w:r>
      <w:r>
        <w:rPr>
          <w:rFonts w:ascii="Times New Roman" w:hAnsi="Times New Roman" w:cs="Times New Roman"/>
          <w:sz w:val="28"/>
          <w:szCs w:val="28"/>
        </w:rPr>
        <w:t xml:space="preserve"> принято подразумевать создание разных конструкций и моделей из строительного материала и деталей конструкторов, изготовление поделок из бумаги, картона, различного природного материала (мох, ветки, шишки, камни и т.п.) и бросового материала (картонные коробки, деревянные катушки, резиновые шины, старые металлические вещи и т.п.). Выделяются два вида конструирования: техническое и художественное.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5C3E92" w:rsidRDefault="005C3E92" w:rsidP="005C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техническом конструировании дети отражают реально существующие объекты, а также придумывают поделки по ассоциации с образами из сказок, фильмов. При этом они моделируют их основные структурные и функциональные признаки: здание с крышей, окнами, дверью; корабль с палубой, кормой, штурвалом и т.п. К техническому типу конструкторской деятельности относятся: конструирование из строительного материала (деревянные окрашенные или неокрашенные детали геометрической формы); конструирование из деталей конструкторов, имеющих разные способы крепления; конструирование из крупногабаритных модульных блоков.</w:t>
      </w:r>
    </w:p>
    <w:p w:rsidR="005C3E92" w:rsidRDefault="005C3E92" w:rsidP="005C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художественном конструировании дети, создавая образы, </w:t>
      </w:r>
      <w:r w:rsidR="00B73826">
        <w:rPr>
          <w:rFonts w:ascii="Times New Roman" w:hAnsi="Times New Roman" w:cs="Times New Roman"/>
          <w:sz w:val="28"/>
          <w:szCs w:val="28"/>
        </w:rPr>
        <w:t>не только (и не сколько) отображают их структуру, сколько выражают своё отношение к ним, передают их характер, пользуясь цветом, фактурой, формой: «весёлый клоун», «худой простофиля волк», «прекрасны принц» и т.п</w:t>
      </w:r>
      <w:proofErr w:type="gramStart"/>
      <w:r w:rsidR="00B73826">
        <w:rPr>
          <w:rFonts w:ascii="Times New Roman" w:hAnsi="Times New Roman" w:cs="Times New Roman"/>
          <w:sz w:val="28"/>
          <w:szCs w:val="28"/>
        </w:rPr>
        <w:t>.</w:t>
      </w:r>
      <w:r w:rsidR="004F4513">
        <w:rPr>
          <w:rFonts w:ascii="Times New Roman" w:hAnsi="Times New Roman" w:cs="Times New Roman"/>
          <w:sz w:val="28"/>
          <w:szCs w:val="28"/>
        </w:rPr>
        <w:t>.</w:t>
      </w:r>
      <w:r w:rsidR="00B738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B73826">
        <w:rPr>
          <w:rFonts w:ascii="Times New Roman" w:hAnsi="Times New Roman" w:cs="Times New Roman"/>
          <w:sz w:val="28"/>
          <w:szCs w:val="28"/>
        </w:rPr>
        <w:t>К художественному типу конструирования относятся конструирование из бумаги и конструирование из природного материала.</w:t>
      </w:r>
    </w:p>
    <w:p w:rsidR="00B73826" w:rsidRDefault="00B73826" w:rsidP="005C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Компьютерное конструирование, а также создание конструкций из бросового материала могут носить как технический. Так и художественный характер. Это зависит от цели, которую ставит перед собой сам ребёнок, либо взрослый перед ним.</w:t>
      </w:r>
    </w:p>
    <w:p w:rsidR="00B73826" w:rsidRDefault="00B73826" w:rsidP="005C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конструировании выделяют два взаимосвязанных этапа: создание замысла и его исполнение. Творчество связано, как правило, больше с созданием замысла. Источником замысла детей является окружающая жизнь, её богатая палитра: разнообразный предметный и природный мир, социальные явления, художественная литература, разные виды </w:t>
      </w:r>
      <w:r w:rsidR="00C52D78">
        <w:rPr>
          <w:rFonts w:ascii="Times New Roman" w:hAnsi="Times New Roman" w:cs="Times New Roman"/>
          <w:sz w:val="28"/>
          <w:szCs w:val="28"/>
        </w:rPr>
        <w:t>деяте</w:t>
      </w:r>
      <w:r>
        <w:rPr>
          <w:rFonts w:ascii="Times New Roman" w:hAnsi="Times New Roman" w:cs="Times New Roman"/>
          <w:sz w:val="28"/>
          <w:szCs w:val="28"/>
        </w:rPr>
        <w:t>льности и, в первую очередь, игра и т.п.</w:t>
      </w:r>
    </w:p>
    <w:p w:rsidR="00C52D78" w:rsidRDefault="00C52D78" w:rsidP="005C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развития детского конструирования как деятельности, в процессе которой развивается сам ребёнок, специалисты предлагают разные формы организации обучения конструированию.</w:t>
      </w:r>
    </w:p>
    <w:p w:rsidR="00C52D78" w:rsidRDefault="00C52D78" w:rsidP="005C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2D78">
        <w:rPr>
          <w:rFonts w:ascii="Times New Roman" w:hAnsi="Times New Roman" w:cs="Times New Roman"/>
          <w:sz w:val="28"/>
          <w:szCs w:val="28"/>
          <w:u w:val="single"/>
        </w:rPr>
        <w:lastRenderedPageBreak/>
        <w:t>Конструирование по образцу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заключается в том, что детям предлагают образцы построек, выполненных из деталей строительного материала и конструкторов, поделок из бумаги и т.п. и, как правило, показывают способы их воспроизведения. В данной форме обучения обеспечивается прямая передача детям готовых знаний, способов действий, основанная на подражании. Это важный и необходимый этап обучения, в ходе которог</w:t>
      </w:r>
      <w:r w:rsidR="00263F9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дети узнают о </w:t>
      </w:r>
      <w:r w:rsidR="00263F97">
        <w:rPr>
          <w:rFonts w:ascii="Times New Roman" w:hAnsi="Times New Roman" w:cs="Times New Roman"/>
          <w:sz w:val="28"/>
          <w:szCs w:val="28"/>
        </w:rPr>
        <w:t>свойствах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3F97">
        <w:rPr>
          <w:rFonts w:ascii="Times New Roman" w:hAnsi="Times New Roman" w:cs="Times New Roman"/>
          <w:sz w:val="28"/>
          <w:szCs w:val="28"/>
        </w:rPr>
        <w:t>деталей</w:t>
      </w:r>
      <w:r>
        <w:rPr>
          <w:rFonts w:ascii="Times New Roman" w:hAnsi="Times New Roman" w:cs="Times New Roman"/>
          <w:sz w:val="28"/>
          <w:szCs w:val="28"/>
        </w:rPr>
        <w:t xml:space="preserve"> строительного материала, овладевают техникой возведения построек (учатся выделять пространство для постройки, аккуратно соединять детали, делать перекрытия и т.п.). Правильно организованное обследование образцов помогает детям овладеть обобщённым способом анализа – умением определить  в любом предмете основные части, установить их пространственное расположение, выделить отдельные детали в этих частях и т.д.</w:t>
      </w:r>
    </w:p>
    <w:p w:rsidR="00B55C40" w:rsidRDefault="00B55C40" w:rsidP="005C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C40">
        <w:rPr>
          <w:rFonts w:ascii="Times New Roman" w:hAnsi="Times New Roman" w:cs="Times New Roman"/>
          <w:sz w:val="28"/>
          <w:szCs w:val="28"/>
          <w:u w:val="single"/>
        </w:rPr>
        <w:t>Конструирование по модели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55C40">
        <w:rPr>
          <w:rFonts w:ascii="Times New Roman" w:hAnsi="Times New Roman" w:cs="Times New Roman"/>
          <w:sz w:val="28"/>
          <w:szCs w:val="28"/>
        </w:rPr>
        <w:t xml:space="preserve"> Детям в качестве образца предъявляют модель, в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535E">
        <w:rPr>
          <w:rFonts w:ascii="Times New Roman" w:hAnsi="Times New Roman" w:cs="Times New Roman"/>
          <w:sz w:val="28"/>
          <w:szCs w:val="28"/>
        </w:rPr>
        <w:t>очертание отдельных составляющих её элементов скрыто от ребёнка (в качестве модели может выступать конструкция, обклеенная плотной белой бумагой). Эту модель дети должны воспроизвести из имеющегося у них строительного материала. Таким образом, в данном случае ребёнку предлагают определённую задачу, но не дают способа её решения. В процессе решения таких задач у детей формируется умение мысленно разбирать модель на  составляющие её элементы, развивается аналитическое и образное мышление.</w:t>
      </w:r>
    </w:p>
    <w:p w:rsidR="00CA535E" w:rsidRDefault="00CA535E" w:rsidP="005C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535E">
        <w:rPr>
          <w:rFonts w:ascii="Times New Roman" w:hAnsi="Times New Roman" w:cs="Times New Roman"/>
          <w:sz w:val="28"/>
          <w:szCs w:val="28"/>
          <w:u w:val="single"/>
        </w:rPr>
        <w:t>Конструирование по условиям</w:t>
      </w:r>
      <w:r w:rsidRPr="00CA535E">
        <w:rPr>
          <w:rFonts w:ascii="Times New Roman" w:hAnsi="Times New Roman" w:cs="Times New Roman"/>
          <w:sz w:val="28"/>
          <w:szCs w:val="28"/>
        </w:rPr>
        <w:t>. Не давая детям образца постройки, рисунков и способов её возведения, определяют лишь условия,  которым постройка должна соответствовать</w:t>
      </w:r>
      <w:r>
        <w:rPr>
          <w:rFonts w:ascii="Times New Roman" w:hAnsi="Times New Roman" w:cs="Times New Roman"/>
          <w:sz w:val="28"/>
          <w:szCs w:val="28"/>
        </w:rPr>
        <w:t>, и которые, как правило, подчёркивают практическое её назначение (например, возвести через реку мост определённой ширины для пешеходов и транспорта, гараж для легковых и грузовых машин и т.п.)</w:t>
      </w:r>
      <w:r w:rsidR="008C5DE9">
        <w:rPr>
          <w:rFonts w:ascii="Times New Roman" w:hAnsi="Times New Roman" w:cs="Times New Roman"/>
          <w:sz w:val="28"/>
          <w:szCs w:val="28"/>
        </w:rPr>
        <w:t>. Задачи конструирования в данном случае выражаются через условия и носят проблемный характер, поскольку способов решения не даётся. В процессе такого конструирования у детей формируется умение анализировать условия и на основе этого анализа строить свою практическую деятельность достаточно сложной структуры. Дети также легко и прочно усваивают общую зависимость структуры конструкции от её практического назначения и в дальнейшем  сами могут на основе установления такой зависимости определять конкретные условия, которым будет соответствовать их постройка, создавать интересные замыслы и воплощать их, т.е. ставить перед собой задачу.</w:t>
      </w:r>
      <w:r w:rsidRPr="00CA5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5DE9" w:rsidRDefault="008C5DE9" w:rsidP="005C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Конструирование по простейшим чертежам и наглядным схемам.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062D">
        <w:rPr>
          <w:rFonts w:ascii="Times New Roman" w:hAnsi="Times New Roman" w:cs="Times New Roman"/>
          <w:sz w:val="28"/>
          <w:szCs w:val="28"/>
        </w:rPr>
        <w:t xml:space="preserve">В результате обучения конструированию по простейшим чертежам и наглядным схемам у детей развивается образное мышление и познавательные способности, т.е. они начинают строить и применять внешние модели «второго порядка» - простейшие чертежи – в качестве средства самостоятельного познания новых объектов. Эти возможности наиболее успешно могут реализовываться в случае обучения детей сначала  построению простых схем-чертежей, отражающих образцы построек,  а </w:t>
      </w:r>
      <w:r w:rsidR="0033062D">
        <w:rPr>
          <w:rFonts w:ascii="Times New Roman" w:hAnsi="Times New Roman" w:cs="Times New Roman"/>
          <w:sz w:val="28"/>
          <w:szCs w:val="28"/>
        </w:rPr>
        <w:lastRenderedPageBreak/>
        <w:t>затем, наоборот, практическому созданию конструкций по простым чертежам-схемам</w:t>
      </w:r>
      <w:r w:rsidR="00F779F1">
        <w:rPr>
          <w:rFonts w:ascii="Times New Roman" w:hAnsi="Times New Roman" w:cs="Times New Roman"/>
          <w:sz w:val="28"/>
          <w:szCs w:val="28"/>
        </w:rPr>
        <w:t>. Наиболее легко это происходит</w:t>
      </w:r>
      <w:r w:rsidR="0033062D">
        <w:rPr>
          <w:rFonts w:ascii="Times New Roman" w:hAnsi="Times New Roman" w:cs="Times New Roman"/>
          <w:sz w:val="28"/>
          <w:szCs w:val="28"/>
        </w:rPr>
        <w:t xml:space="preserve"> при использовании компьютерного конструирования во взаимосвязи с практическим.</w:t>
      </w:r>
    </w:p>
    <w:p w:rsidR="0033062D" w:rsidRDefault="0033062D" w:rsidP="005C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Конструирование по замыслу</w:t>
      </w:r>
      <w:r>
        <w:rPr>
          <w:rFonts w:ascii="Times New Roman" w:hAnsi="Times New Roman" w:cs="Times New Roman"/>
          <w:sz w:val="28"/>
          <w:szCs w:val="28"/>
        </w:rPr>
        <w:t xml:space="preserve"> по сравнению с конструированием по образцу обладает большими возможностями для развёртывания </w:t>
      </w:r>
      <w:r w:rsidR="00106D54">
        <w:rPr>
          <w:rFonts w:ascii="Times New Roman" w:hAnsi="Times New Roman" w:cs="Times New Roman"/>
          <w:sz w:val="28"/>
          <w:szCs w:val="28"/>
        </w:rPr>
        <w:t>творчества</w:t>
      </w:r>
      <w:r>
        <w:rPr>
          <w:rFonts w:ascii="Times New Roman" w:hAnsi="Times New Roman" w:cs="Times New Roman"/>
          <w:sz w:val="28"/>
          <w:szCs w:val="28"/>
        </w:rPr>
        <w:t xml:space="preserve"> детей, для проявления их самостоятельности; здесь ребёнок</w:t>
      </w:r>
      <w:r w:rsidR="00106D54">
        <w:rPr>
          <w:rFonts w:ascii="Times New Roman" w:hAnsi="Times New Roman" w:cs="Times New Roman"/>
          <w:sz w:val="28"/>
          <w:szCs w:val="28"/>
        </w:rPr>
        <w:t xml:space="preserve"> сам решает, что и как он будет конструировать. Надо помнить, что создание замысла будущей конструкции и его осуществление – достаточно трудная задача для дошкольников: замыслы неустойчивы и часто меняются в процессе деятельности. Чтобы эта деятельность протекала как поисковый и творческий процесс, дети должны иметь обобщённые представления о конструируемом объекте, владеть обобщёнными способами конструирования и уметь искать новые способы. Эти знания и умения формируются в процессе других форм конструирования – по образцу и по условиям.</w:t>
      </w:r>
    </w:p>
    <w:p w:rsidR="00106D54" w:rsidRDefault="00106D54" w:rsidP="005C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Конструирование по теме.</w:t>
      </w:r>
      <w:r>
        <w:rPr>
          <w:rFonts w:ascii="Times New Roman" w:hAnsi="Times New Roman" w:cs="Times New Roman"/>
          <w:sz w:val="28"/>
          <w:szCs w:val="28"/>
        </w:rPr>
        <w:t xml:space="preserve"> Детям предлагают общую тематику конструкций («птицы», «город» и т.п.), и они сами создают замыслы конкретных построек, поделок, выбирают материал и способы их выполнения. Эта форма близка по характеру конструированию по замыслу, с той лишь разницей, что замыслы детей здесь ограничиваются определенной темой.</w:t>
      </w:r>
    </w:p>
    <w:p w:rsidR="00106D54" w:rsidRPr="00106D54" w:rsidRDefault="00106D54" w:rsidP="005C3E9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06D54">
        <w:rPr>
          <w:rFonts w:ascii="Times New Roman" w:hAnsi="Times New Roman" w:cs="Times New Roman"/>
          <w:sz w:val="28"/>
          <w:szCs w:val="28"/>
          <w:u w:val="single"/>
        </w:rPr>
        <w:t>Каркасное конструирование</w:t>
      </w:r>
      <w:r>
        <w:rPr>
          <w:rFonts w:ascii="Times New Roman" w:hAnsi="Times New Roman" w:cs="Times New Roman"/>
          <w:sz w:val="28"/>
          <w:szCs w:val="28"/>
        </w:rPr>
        <w:t xml:space="preserve">. Такое конструирование предполагает первоначальное знакомство детей с простым по строению каркасом как центральным звеном постройки и последующую демонстрацию педагогом различных его изменений, приводящих к трансформации всей конструкции. В результате дети легко усваивают общий принцип построения </w:t>
      </w:r>
      <w:r w:rsidR="003A0327">
        <w:rPr>
          <w:rFonts w:ascii="Times New Roman" w:hAnsi="Times New Roman" w:cs="Times New Roman"/>
          <w:sz w:val="28"/>
          <w:szCs w:val="28"/>
        </w:rPr>
        <w:t xml:space="preserve"> каркаса и учатся выделять особенности конструкции, исходя из заданного каркаса. В конструировании такого типа ребёнок, глядя на каркас, должен домыслить, как бы дорисовать его, добавляя к одному и тому же каркасу разные дополнительные детали. В соответствии с этим «каркасное» конструирование является хорошим средством формирования воображения, обобщённых способов конструирования, образного мышления. Организация такой формы конструирования требует разработки специального конструкторского материала, позволяющего детям составлять разные каркасы – основы будущих конструкций, соответствующих их замыслам, и затем достраивать их, чтобы создать целостнее объекты. Рекомендуется использовать в работе немецкий конструктор «</w:t>
      </w:r>
      <w:proofErr w:type="spellStart"/>
      <w:r w:rsidR="003A0327">
        <w:rPr>
          <w:rFonts w:ascii="Times New Roman" w:hAnsi="Times New Roman" w:cs="Times New Roman"/>
          <w:sz w:val="28"/>
          <w:szCs w:val="28"/>
        </w:rPr>
        <w:t>Квадро</w:t>
      </w:r>
      <w:proofErr w:type="spellEnd"/>
      <w:r w:rsidR="003A0327">
        <w:rPr>
          <w:rFonts w:ascii="Times New Roman" w:hAnsi="Times New Roman" w:cs="Times New Roman"/>
          <w:sz w:val="28"/>
          <w:szCs w:val="28"/>
        </w:rPr>
        <w:t>».</w:t>
      </w:r>
    </w:p>
    <w:p w:rsidR="00F779F1" w:rsidRDefault="00F779F1" w:rsidP="005C3E92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A0327" w:rsidRPr="00F779F1" w:rsidRDefault="00F779F1" w:rsidP="005C3E9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Источник</w:t>
      </w:r>
      <w:r w:rsidR="003A0327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0327">
        <w:rPr>
          <w:rFonts w:ascii="Times New Roman" w:hAnsi="Times New Roman" w:cs="Times New Roman"/>
          <w:i/>
          <w:sz w:val="28"/>
          <w:szCs w:val="28"/>
        </w:rPr>
        <w:t xml:space="preserve">Парамонова Л.А. </w:t>
      </w:r>
      <w:r>
        <w:rPr>
          <w:rFonts w:ascii="Times New Roman" w:hAnsi="Times New Roman" w:cs="Times New Roman"/>
          <w:i/>
          <w:sz w:val="28"/>
          <w:szCs w:val="28"/>
        </w:rPr>
        <w:t xml:space="preserve">Детское творческое </w:t>
      </w:r>
      <w:r w:rsidR="003A0327">
        <w:rPr>
          <w:rFonts w:ascii="Times New Roman" w:hAnsi="Times New Roman" w:cs="Times New Roman"/>
          <w:i/>
          <w:sz w:val="28"/>
          <w:szCs w:val="28"/>
        </w:rPr>
        <w:t xml:space="preserve">конструирование. –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3A0327">
        <w:rPr>
          <w:rFonts w:ascii="Times New Roman" w:hAnsi="Times New Roman" w:cs="Times New Roman"/>
          <w:i/>
          <w:sz w:val="28"/>
          <w:szCs w:val="28"/>
        </w:rPr>
        <w:t>М.: Изд. Дом «Карапуз», 1999.</w:t>
      </w:r>
    </w:p>
    <w:sectPr w:rsidR="003A0327" w:rsidRPr="00F779F1" w:rsidSect="004C7EF0"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1C6" w:rsidRDefault="006D11C6" w:rsidP="00F779F1">
      <w:pPr>
        <w:spacing w:after="0" w:line="240" w:lineRule="auto"/>
      </w:pPr>
      <w:r>
        <w:separator/>
      </w:r>
    </w:p>
  </w:endnote>
  <w:endnote w:type="continuationSeparator" w:id="0">
    <w:p w:rsidR="006D11C6" w:rsidRDefault="006D11C6" w:rsidP="00F7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1C6" w:rsidRDefault="006D11C6" w:rsidP="00F779F1">
      <w:pPr>
        <w:spacing w:after="0" w:line="240" w:lineRule="auto"/>
      </w:pPr>
      <w:r>
        <w:separator/>
      </w:r>
    </w:p>
  </w:footnote>
  <w:footnote w:type="continuationSeparator" w:id="0">
    <w:p w:rsidR="006D11C6" w:rsidRDefault="006D11C6" w:rsidP="00F779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3E92"/>
    <w:rsid w:val="0000137D"/>
    <w:rsid w:val="0002154B"/>
    <w:rsid w:val="00106D54"/>
    <w:rsid w:val="00260F37"/>
    <w:rsid w:val="00263F97"/>
    <w:rsid w:val="0033062D"/>
    <w:rsid w:val="003A0327"/>
    <w:rsid w:val="004A5A95"/>
    <w:rsid w:val="004C7EF0"/>
    <w:rsid w:val="004F4513"/>
    <w:rsid w:val="005C3E92"/>
    <w:rsid w:val="006D11C6"/>
    <w:rsid w:val="008C5DE9"/>
    <w:rsid w:val="00A12471"/>
    <w:rsid w:val="00B55C40"/>
    <w:rsid w:val="00B73826"/>
    <w:rsid w:val="00BA2FFA"/>
    <w:rsid w:val="00C248F0"/>
    <w:rsid w:val="00C52D78"/>
    <w:rsid w:val="00CA535E"/>
    <w:rsid w:val="00DE7F33"/>
    <w:rsid w:val="00E44024"/>
    <w:rsid w:val="00E95D40"/>
    <w:rsid w:val="00F77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47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E92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F7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779F1"/>
  </w:style>
  <w:style w:type="paragraph" w:styleId="a6">
    <w:name w:val="footer"/>
    <w:basedOn w:val="a"/>
    <w:link w:val="a7"/>
    <w:uiPriority w:val="99"/>
    <w:unhideWhenUsed/>
    <w:rsid w:val="00F779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779F1"/>
  </w:style>
  <w:style w:type="character" w:customStyle="1" w:styleId="c6">
    <w:name w:val="c6"/>
    <w:basedOn w:val="a0"/>
    <w:rsid w:val="00A12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7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User</cp:lastModifiedBy>
  <cp:revision>11</cp:revision>
  <cp:lastPrinted>2022-01-19T14:42:00Z</cp:lastPrinted>
  <dcterms:created xsi:type="dcterms:W3CDTF">2010-11-07T14:25:00Z</dcterms:created>
  <dcterms:modified xsi:type="dcterms:W3CDTF">2022-01-19T14:48:00Z</dcterms:modified>
</cp:coreProperties>
</file>